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27A" w:rsidRPr="005B5E34" w:rsidRDefault="00F4727A" w:rsidP="00F4727A">
      <w:pPr>
        <w:pStyle w:val="a4"/>
        <w:ind w:left="720"/>
        <w:jc w:val="center"/>
        <w:rPr>
          <w:rFonts w:ascii="Times New Roman" w:hAnsi="Times New Roman" w:cs="Times New Roman"/>
          <w:sz w:val="36"/>
          <w:szCs w:val="28"/>
        </w:rPr>
      </w:pPr>
      <w:r w:rsidRPr="005B5E34">
        <w:rPr>
          <w:rFonts w:ascii="Times New Roman" w:hAnsi="Times New Roman"/>
          <w:sz w:val="32"/>
        </w:rPr>
        <w:t>Тема 1.1 Сущность и характерные черты современного менеджмента</w:t>
      </w:r>
    </w:p>
    <w:p w:rsidR="00F4727A" w:rsidRDefault="00F4727A" w:rsidP="00F4727A">
      <w:pPr>
        <w:pStyle w:val="a4"/>
        <w:ind w:left="720" w:hanging="720"/>
        <w:jc w:val="both"/>
        <w:rPr>
          <w:rFonts w:ascii="Times New Roman" w:hAnsi="Times New Roman" w:cs="Times New Roman"/>
          <w:sz w:val="28"/>
          <w:szCs w:val="28"/>
        </w:rPr>
      </w:pPr>
    </w:p>
    <w:p w:rsidR="00F4727A" w:rsidRDefault="00F4727A" w:rsidP="00F4727A">
      <w:pPr>
        <w:pStyle w:val="a4"/>
        <w:ind w:left="720" w:hanging="720"/>
        <w:jc w:val="both"/>
        <w:rPr>
          <w:rFonts w:ascii="Times New Roman" w:hAnsi="Times New Roman" w:cs="Times New Roman"/>
          <w:sz w:val="28"/>
          <w:szCs w:val="28"/>
        </w:rPr>
      </w:pPr>
      <w:r w:rsidRPr="002E2BF5">
        <w:rPr>
          <w:rFonts w:ascii="Times New Roman" w:hAnsi="Times New Roman" w:cs="Times New Roman"/>
          <w:sz w:val="28"/>
          <w:szCs w:val="28"/>
        </w:rPr>
        <w:t xml:space="preserve">Цель: </w:t>
      </w:r>
      <w:r>
        <w:rPr>
          <w:rFonts w:ascii="Times New Roman" w:hAnsi="Times New Roman" w:cs="Times New Roman"/>
          <w:sz w:val="28"/>
          <w:szCs w:val="28"/>
        </w:rPr>
        <w:t>изучить основные понятия менеджмента, основные школы управления, особенности современного менеджмента.</w:t>
      </w:r>
    </w:p>
    <w:p w:rsidR="00F4727A" w:rsidRPr="002E2BF5" w:rsidRDefault="00F4727A" w:rsidP="00F4727A">
      <w:pPr>
        <w:pStyle w:val="a4"/>
        <w:ind w:left="720" w:hanging="720"/>
        <w:jc w:val="both"/>
        <w:rPr>
          <w:rFonts w:ascii="Times New Roman" w:hAnsi="Times New Roman" w:cs="Times New Roman"/>
          <w:sz w:val="28"/>
          <w:szCs w:val="28"/>
        </w:rPr>
      </w:pPr>
    </w:p>
    <w:p w:rsidR="00F4727A" w:rsidRDefault="00F4727A" w:rsidP="00F4727A">
      <w:pPr>
        <w:pStyle w:val="a4"/>
        <w:ind w:left="720"/>
        <w:jc w:val="both"/>
        <w:rPr>
          <w:rFonts w:ascii="Times New Roman" w:hAnsi="Times New Roman" w:cs="Times New Roman"/>
          <w:b/>
          <w:sz w:val="28"/>
          <w:szCs w:val="28"/>
        </w:rPr>
      </w:pPr>
      <w:r>
        <w:rPr>
          <w:rFonts w:ascii="Times New Roman" w:hAnsi="Times New Roman" w:cs="Times New Roman"/>
          <w:b/>
          <w:sz w:val="28"/>
          <w:szCs w:val="28"/>
        </w:rPr>
        <w:t>1.</w:t>
      </w:r>
      <w:r w:rsidRPr="00354E63">
        <w:rPr>
          <w:rFonts w:ascii="Times New Roman" w:hAnsi="Times New Roman" w:cs="Times New Roman"/>
          <w:b/>
          <w:sz w:val="28"/>
          <w:szCs w:val="28"/>
        </w:rPr>
        <w:t xml:space="preserve">Понятие менеджмента </w:t>
      </w:r>
    </w:p>
    <w:p w:rsidR="00F4727A" w:rsidRPr="00354E63" w:rsidRDefault="00F4727A" w:rsidP="00F4727A">
      <w:pPr>
        <w:pStyle w:val="a4"/>
        <w:ind w:left="709" w:firstLine="11"/>
        <w:jc w:val="both"/>
        <w:rPr>
          <w:rFonts w:ascii="Times New Roman" w:hAnsi="Times New Roman" w:cs="Times New Roman"/>
          <w:b/>
          <w:sz w:val="28"/>
          <w:szCs w:val="28"/>
        </w:rPr>
      </w:pPr>
      <w:r>
        <w:rPr>
          <w:rFonts w:ascii="Times New Roman" w:hAnsi="Times New Roman" w:cs="Times New Roman"/>
          <w:b/>
          <w:sz w:val="28"/>
          <w:szCs w:val="28"/>
        </w:rPr>
        <w:t>2.</w:t>
      </w:r>
      <w:r w:rsidRPr="00354E63">
        <w:rPr>
          <w:rFonts w:ascii="Times New Roman" w:hAnsi="Times New Roman" w:cs="Times New Roman"/>
          <w:b/>
          <w:sz w:val="28"/>
          <w:szCs w:val="28"/>
        </w:rPr>
        <w:t xml:space="preserve"> Эволюция управленческой мысли </w:t>
      </w:r>
    </w:p>
    <w:p w:rsidR="00F4727A" w:rsidRPr="00FD0D8A" w:rsidRDefault="00F4727A" w:rsidP="00F4727A">
      <w:pPr>
        <w:pStyle w:val="a4"/>
        <w:ind w:firstLine="709"/>
        <w:jc w:val="both"/>
        <w:rPr>
          <w:rFonts w:ascii="Times New Roman" w:hAnsi="Times New Roman" w:cs="Times New Roman"/>
          <w:b/>
          <w:sz w:val="28"/>
          <w:szCs w:val="28"/>
        </w:rPr>
      </w:pPr>
      <w:r>
        <w:rPr>
          <w:rFonts w:ascii="Times New Roman" w:hAnsi="Times New Roman" w:cs="Times New Roman"/>
          <w:b/>
          <w:sz w:val="28"/>
          <w:szCs w:val="28"/>
        </w:rPr>
        <w:t>3.</w:t>
      </w:r>
      <w:r w:rsidRPr="009506D4">
        <w:rPr>
          <w:rFonts w:ascii="Times New Roman" w:hAnsi="Times New Roman" w:cs="Times New Roman"/>
          <w:b/>
          <w:sz w:val="28"/>
          <w:szCs w:val="28"/>
        </w:rPr>
        <w:t xml:space="preserve"> </w:t>
      </w:r>
      <w:r>
        <w:rPr>
          <w:rFonts w:ascii="Times New Roman" w:hAnsi="Times New Roman" w:cs="Times New Roman"/>
          <w:b/>
          <w:sz w:val="28"/>
          <w:szCs w:val="28"/>
        </w:rPr>
        <w:t>Зарубежный опыт менеджмента</w:t>
      </w:r>
    </w:p>
    <w:p w:rsidR="00F4727A" w:rsidRDefault="00F4727A" w:rsidP="00F4727A">
      <w:pPr>
        <w:pStyle w:val="a4"/>
        <w:ind w:left="709" w:firstLine="11"/>
        <w:jc w:val="both"/>
        <w:rPr>
          <w:rFonts w:ascii="Times New Roman" w:hAnsi="Times New Roman" w:cs="Times New Roman"/>
          <w:b/>
          <w:sz w:val="28"/>
          <w:szCs w:val="28"/>
        </w:rPr>
      </w:pPr>
      <w:bookmarkStart w:id="0" w:name="_GoBack"/>
      <w:bookmarkEnd w:id="0"/>
    </w:p>
    <w:p w:rsidR="00F4727A" w:rsidRPr="00354E63" w:rsidRDefault="00F4727A" w:rsidP="00F4727A">
      <w:pPr>
        <w:pStyle w:val="a4"/>
        <w:ind w:left="450"/>
        <w:jc w:val="both"/>
        <w:rPr>
          <w:rFonts w:ascii="Times New Roman" w:hAnsi="Times New Roman" w:cs="Times New Roman"/>
          <w:sz w:val="28"/>
          <w:szCs w:val="28"/>
        </w:rPr>
      </w:pPr>
    </w:p>
    <w:p w:rsidR="00F4727A" w:rsidRPr="00354E63"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Понятие «</w:t>
      </w:r>
      <w:r w:rsidRPr="00354E63">
        <w:rPr>
          <w:rFonts w:ascii="Times New Roman" w:hAnsi="Times New Roman" w:cs="Times New Roman"/>
          <w:b/>
          <w:sz w:val="28"/>
          <w:szCs w:val="28"/>
        </w:rPr>
        <w:t>менеджмент</w:t>
      </w:r>
      <w:r w:rsidRPr="00354E63">
        <w:rPr>
          <w:rFonts w:ascii="Times New Roman" w:hAnsi="Times New Roman" w:cs="Times New Roman"/>
          <w:sz w:val="28"/>
          <w:szCs w:val="28"/>
        </w:rPr>
        <w:t>» имеет в литературе разную трактовку сущности и содержания. Прежде всего, это понятие соотносится с понятием «</w:t>
      </w:r>
      <w:r w:rsidRPr="00354E63">
        <w:rPr>
          <w:rFonts w:ascii="Times New Roman" w:hAnsi="Times New Roman" w:cs="Times New Roman"/>
          <w:b/>
          <w:sz w:val="28"/>
          <w:szCs w:val="28"/>
        </w:rPr>
        <w:t>управление</w:t>
      </w:r>
      <w:r w:rsidRPr="00354E63">
        <w:rPr>
          <w:rFonts w:ascii="Times New Roman" w:hAnsi="Times New Roman" w:cs="Times New Roman"/>
          <w:sz w:val="28"/>
          <w:szCs w:val="28"/>
        </w:rPr>
        <w:t xml:space="preserve">» и часто считается идентичным. Однако, в силу исторических, политических и ряда других причин, их сущность далеко не одинакова. </w:t>
      </w:r>
    </w:p>
    <w:p w:rsidR="00F4727A" w:rsidRDefault="00F4727A" w:rsidP="00F4727A">
      <w:pPr>
        <w:pStyle w:val="a4"/>
        <w:ind w:firstLine="720"/>
        <w:jc w:val="both"/>
        <w:rPr>
          <w:rFonts w:ascii="Times New Roman" w:eastAsia="Times New Roman" w:hAnsi="Times New Roman" w:cs="Times New Roman"/>
          <w:color w:val="000000"/>
          <w:sz w:val="28"/>
          <w:szCs w:val="27"/>
          <w:lang w:eastAsia="ru-RU"/>
        </w:rPr>
      </w:pPr>
      <w:r w:rsidRPr="00ED1876">
        <w:rPr>
          <w:rFonts w:ascii="Times New Roman" w:eastAsia="Times New Roman" w:hAnsi="Times New Roman" w:cs="Times New Roman"/>
          <w:color w:val="000000"/>
          <w:sz w:val="28"/>
          <w:szCs w:val="27"/>
          <w:lang w:eastAsia="ru-RU"/>
        </w:rPr>
        <w:t>Существует более 200 определений менеджмента. Одно из наиболее современных определений приводится в английском издании «Международного справочника по менеджменту»:</w:t>
      </w:r>
    </w:p>
    <w:p w:rsidR="00F4727A" w:rsidRPr="00DA2165" w:rsidRDefault="00F4727A" w:rsidP="00F4727A">
      <w:pPr>
        <w:pStyle w:val="a4"/>
        <w:ind w:firstLine="720"/>
        <w:jc w:val="both"/>
        <w:rPr>
          <w:rFonts w:ascii="Times New Roman" w:eastAsia="Times New Roman" w:hAnsi="Times New Roman" w:cs="Times New Roman"/>
          <w:color w:val="000000"/>
          <w:sz w:val="28"/>
          <w:szCs w:val="27"/>
          <w:lang w:eastAsia="ru-RU"/>
        </w:rPr>
      </w:pPr>
      <w:r w:rsidRPr="00ED1876">
        <w:rPr>
          <w:rFonts w:ascii="Times New Roman" w:eastAsia="Times New Roman" w:hAnsi="Times New Roman" w:cs="Times New Roman"/>
          <w:color w:val="000000"/>
          <w:sz w:val="28"/>
          <w:szCs w:val="27"/>
          <w:lang w:eastAsia="ru-RU"/>
        </w:rPr>
        <w:t>«</w:t>
      </w:r>
      <w:r w:rsidRPr="00ED1876">
        <w:rPr>
          <w:rFonts w:ascii="Times New Roman" w:eastAsia="Times New Roman" w:hAnsi="Times New Roman" w:cs="Times New Roman"/>
          <w:b/>
          <w:color w:val="000000"/>
          <w:sz w:val="28"/>
          <w:szCs w:val="27"/>
          <w:lang w:eastAsia="ru-RU"/>
        </w:rPr>
        <w:t>Менеджмент</w:t>
      </w:r>
      <w:r w:rsidRPr="00ED1876">
        <w:rPr>
          <w:rFonts w:ascii="Times New Roman" w:eastAsia="Times New Roman" w:hAnsi="Times New Roman" w:cs="Times New Roman"/>
          <w:color w:val="000000"/>
          <w:sz w:val="28"/>
          <w:szCs w:val="27"/>
          <w:lang w:eastAsia="ru-RU"/>
        </w:rPr>
        <w:t xml:space="preserve"> — эффективное использование и координация таких ресурсов, как </w:t>
      </w:r>
      <w:r w:rsidRPr="00DA2165">
        <w:rPr>
          <w:rFonts w:ascii="Times New Roman" w:eastAsia="Times New Roman" w:hAnsi="Times New Roman" w:cs="Times New Roman"/>
          <w:sz w:val="28"/>
          <w:szCs w:val="27"/>
          <w:lang w:eastAsia="ru-RU"/>
        </w:rPr>
        <w:t>капитал</w:t>
      </w:r>
      <w:r w:rsidRPr="00ED1876">
        <w:rPr>
          <w:rFonts w:ascii="Times New Roman" w:eastAsia="Times New Roman" w:hAnsi="Times New Roman" w:cs="Times New Roman"/>
          <w:sz w:val="28"/>
          <w:szCs w:val="27"/>
          <w:lang w:eastAsia="ru-RU"/>
        </w:rPr>
        <w:t> </w:t>
      </w:r>
      <w:r w:rsidRPr="00ED1876">
        <w:rPr>
          <w:rFonts w:ascii="Times New Roman" w:eastAsia="Times New Roman" w:hAnsi="Times New Roman" w:cs="Times New Roman"/>
          <w:color w:val="000000"/>
          <w:sz w:val="28"/>
          <w:szCs w:val="27"/>
          <w:lang w:eastAsia="ru-RU"/>
        </w:rPr>
        <w:t>(производительный, финансовый</w:t>
      </w:r>
      <w:r>
        <w:rPr>
          <w:rFonts w:ascii="Times New Roman" w:eastAsia="Times New Roman" w:hAnsi="Times New Roman" w:cs="Times New Roman"/>
          <w:color w:val="000000"/>
          <w:sz w:val="28"/>
          <w:szCs w:val="27"/>
          <w:lang w:eastAsia="ru-RU"/>
        </w:rPr>
        <w:t>, информационный</w:t>
      </w:r>
      <w:r w:rsidRPr="00ED1876">
        <w:rPr>
          <w:rFonts w:ascii="Times New Roman" w:eastAsia="Times New Roman" w:hAnsi="Times New Roman" w:cs="Times New Roman"/>
          <w:color w:val="000000"/>
          <w:sz w:val="28"/>
          <w:szCs w:val="27"/>
          <w:lang w:eastAsia="ru-RU"/>
        </w:rPr>
        <w:t xml:space="preserve"> и человеческий) для достижения целей с максимальной </w:t>
      </w:r>
      <w:r w:rsidRPr="00DA2165">
        <w:rPr>
          <w:rFonts w:ascii="Times New Roman" w:eastAsia="Times New Roman" w:hAnsi="Times New Roman" w:cs="Times New Roman"/>
          <w:sz w:val="28"/>
          <w:szCs w:val="27"/>
          <w:lang w:eastAsia="ru-RU"/>
        </w:rPr>
        <w:t>эффективностью</w:t>
      </w:r>
      <w:r w:rsidRPr="00ED1876">
        <w:rPr>
          <w:rFonts w:ascii="Times New Roman" w:eastAsia="Times New Roman" w:hAnsi="Times New Roman" w:cs="Times New Roman"/>
          <w:color w:val="000000"/>
          <w:sz w:val="28"/>
          <w:szCs w:val="27"/>
          <w:lang w:eastAsia="ru-RU"/>
        </w:rPr>
        <w:t xml:space="preserve">». </w:t>
      </w:r>
    </w:p>
    <w:p w:rsidR="00F4727A" w:rsidRPr="00DA2165" w:rsidRDefault="00F4727A" w:rsidP="00F4727A">
      <w:pPr>
        <w:pStyle w:val="a4"/>
        <w:ind w:firstLine="720"/>
        <w:jc w:val="both"/>
        <w:rPr>
          <w:rFonts w:ascii="Times New Roman" w:hAnsi="Times New Roman" w:cs="Times New Roman"/>
          <w:color w:val="000000"/>
          <w:sz w:val="28"/>
          <w:szCs w:val="20"/>
        </w:rPr>
      </w:pPr>
      <w:r w:rsidRPr="0024171D">
        <w:rPr>
          <w:rFonts w:ascii="Times New Roman" w:hAnsi="Times New Roman" w:cs="Times New Roman"/>
          <w:b/>
          <w:color w:val="000000"/>
          <w:sz w:val="28"/>
          <w:szCs w:val="20"/>
        </w:rPr>
        <w:t>Цели менеджмента</w:t>
      </w:r>
      <w:r w:rsidRPr="00DA2165">
        <w:rPr>
          <w:rFonts w:ascii="Times New Roman" w:hAnsi="Times New Roman" w:cs="Times New Roman"/>
          <w:color w:val="000000"/>
          <w:sz w:val="28"/>
          <w:szCs w:val="20"/>
        </w:rPr>
        <w:t>:</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получение (увеличение) прибыли;</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повышение эффективности хозяйствования;</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удовлетворение потребностей рынка;</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решение социальных вопросов.</w:t>
      </w:r>
    </w:p>
    <w:p w:rsidR="00F4727A" w:rsidRPr="00DA2165" w:rsidRDefault="00F4727A" w:rsidP="00F4727A">
      <w:pPr>
        <w:pStyle w:val="a4"/>
        <w:ind w:firstLine="720"/>
        <w:jc w:val="both"/>
        <w:rPr>
          <w:rFonts w:ascii="Times New Roman" w:hAnsi="Times New Roman" w:cs="Times New Roman"/>
          <w:color w:val="000000"/>
          <w:sz w:val="28"/>
          <w:szCs w:val="20"/>
        </w:rPr>
      </w:pPr>
      <w:r w:rsidRPr="0024171D">
        <w:rPr>
          <w:rFonts w:ascii="Times New Roman" w:hAnsi="Times New Roman" w:cs="Times New Roman"/>
          <w:b/>
          <w:color w:val="000000"/>
          <w:sz w:val="28"/>
          <w:szCs w:val="20"/>
        </w:rPr>
        <w:t>Задачи менеджмента</w:t>
      </w:r>
      <w:r w:rsidRPr="00DA2165">
        <w:rPr>
          <w:rFonts w:ascii="Times New Roman" w:hAnsi="Times New Roman" w:cs="Times New Roman"/>
          <w:color w:val="000000"/>
          <w:sz w:val="28"/>
          <w:szCs w:val="20"/>
        </w:rPr>
        <w:t>:</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организация производства конкурентоспособных товаров;</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совершенствование производственного процесса;</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внедрение новейших наукоемких технологий;</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повышение качества продукции;</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снижение затрат на производство.</w:t>
      </w:r>
    </w:p>
    <w:p w:rsidR="00F4727A" w:rsidRPr="00DA2165" w:rsidRDefault="00F4727A" w:rsidP="00F4727A">
      <w:pPr>
        <w:pStyle w:val="a4"/>
        <w:ind w:firstLine="720"/>
        <w:jc w:val="both"/>
        <w:rPr>
          <w:rFonts w:ascii="Times New Roman" w:hAnsi="Times New Roman" w:cs="Times New Roman"/>
          <w:color w:val="000000"/>
          <w:sz w:val="28"/>
          <w:szCs w:val="20"/>
        </w:rPr>
      </w:pPr>
      <w:r w:rsidRPr="0024171D">
        <w:rPr>
          <w:rFonts w:ascii="Times New Roman" w:hAnsi="Times New Roman" w:cs="Times New Roman"/>
          <w:b/>
          <w:color w:val="000000"/>
          <w:sz w:val="28"/>
          <w:szCs w:val="20"/>
        </w:rPr>
        <w:t>Основные функции менеджмента</w:t>
      </w:r>
      <w:r w:rsidRPr="00DA2165">
        <w:rPr>
          <w:rFonts w:ascii="Times New Roman" w:hAnsi="Times New Roman" w:cs="Times New Roman"/>
          <w:color w:val="000000"/>
          <w:sz w:val="28"/>
          <w:szCs w:val="20"/>
        </w:rPr>
        <w:t xml:space="preserve"> — организация и упр</w:t>
      </w:r>
      <w:r w:rsidR="00B32BBB">
        <w:rPr>
          <w:rFonts w:ascii="Times New Roman" w:hAnsi="Times New Roman" w:cs="Times New Roman"/>
          <w:color w:val="000000"/>
          <w:sz w:val="28"/>
          <w:szCs w:val="20"/>
        </w:rPr>
        <w:t xml:space="preserve">авление производством продукции, в том числе – планирование, организация, мотивация и контроль. </w:t>
      </w:r>
    </w:p>
    <w:p w:rsidR="00F4727A" w:rsidRPr="00DA2165" w:rsidRDefault="00F4727A" w:rsidP="00F4727A">
      <w:pPr>
        <w:pStyle w:val="a4"/>
        <w:ind w:firstLine="720"/>
        <w:jc w:val="both"/>
        <w:rPr>
          <w:rFonts w:ascii="Times New Roman" w:hAnsi="Times New Roman" w:cs="Times New Roman"/>
          <w:color w:val="000000"/>
          <w:sz w:val="28"/>
          <w:szCs w:val="20"/>
        </w:rPr>
      </w:pPr>
      <w:r w:rsidRPr="0024171D">
        <w:rPr>
          <w:rFonts w:ascii="Times New Roman" w:hAnsi="Times New Roman" w:cs="Times New Roman"/>
          <w:b/>
          <w:color w:val="000000"/>
          <w:sz w:val="28"/>
          <w:szCs w:val="20"/>
        </w:rPr>
        <w:t>Менеджер</w:t>
      </w:r>
      <w:r w:rsidRPr="00DA2165">
        <w:rPr>
          <w:rFonts w:ascii="Times New Roman" w:hAnsi="Times New Roman" w:cs="Times New Roman"/>
          <w:color w:val="000000"/>
          <w:sz w:val="28"/>
          <w:szCs w:val="20"/>
        </w:rPr>
        <w:t xml:space="preserve"> — это профессионал по организации и управлению производством, сбытом и сервисом, обладающий административно-хозяйственной самостоятельностью. Менеджеры бывают разных уровней, и задачи они решают не одинаковые.</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В каждой организации существует определенная дифференциация по вертикали, которая связана с уровнем сложности задач и функций, возлагаемых на того или иного менеджера (рис. 1.1).</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Условно менеджеров подразделяют на три основные группы:</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Высший уровень (</w:t>
      </w:r>
      <w:proofErr w:type="spellStart"/>
      <w:r w:rsidRPr="00DA2165">
        <w:rPr>
          <w:rFonts w:ascii="Times New Roman" w:hAnsi="Times New Roman" w:cs="Times New Roman"/>
          <w:color w:val="000000"/>
          <w:sz w:val="28"/>
          <w:szCs w:val="20"/>
        </w:rPr>
        <w:t>topmanager</w:t>
      </w:r>
      <w:proofErr w:type="spellEnd"/>
      <w:r w:rsidRPr="00DA2165">
        <w:rPr>
          <w:rFonts w:ascii="Times New Roman" w:hAnsi="Times New Roman" w:cs="Times New Roman"/>
          <w:color w:val="000000"/>
          <w:sz w:val="28"/>
          <w:szCs w:val="20"/>
        </w:rPr>
        <w:t>) — это генеральные директоры, директоры, члены правления предприятия;</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среднее звено (</w:t>
      </w:r>
      <w:proofErr w:type="spellStart"/>
      <w:r w:rsidRPr="00DA2165">
        <w:rPr>
          <w:rFonts w:ascii="Times New Roman" w:hAnsi="Times New Roman" w:cs="Times New Roman"/>
          <w:color w:val="000000"/>
          <w:sz w:val="28"/>
          <w:szCs w:val="20"/>
        </w:rPr>
        <w:t>middle</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 — руководители управлений, отделов, цехов;</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lastRenderedPageBreak/>
        <w:t>•</w:t>
      </w:r>
      <w:r w:rsidRPr="00DA2165">
        <w:rPr>
          <w:rFonts w:ascii="Times New Roman" w:hAnsi="Times New Roman" w:cs="Times New Roman"/>
          <w:color w:val="000000"/>
          <w:sz w:val="28"/>
          <w:szCs w:val="20"/>
        </w:rPr>
        <w:tab/>
        <w:t>низшее звено (</w:t>
      </w:r>
      <w:proofErr w:type="spellStart"/>
      <w:r w:rsidRPr="00DA2165">
        <w:rPr>
          <w:rFonts w:ascii="Times New Roman" w:hAnsi="Times New Roman" w:cs="Times New Roman"/>
          <w:color w:val="000000"/>
          <w:sz w:val="28"/>
          <w:szCs w:val="20"/>
        </w:rPr>
        <w:t>entry</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 — руководители подотделов, секторов, бригад, групп.</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 xml:space="preserve"> </w:t>
      </w:r>
      <w:r>
        <w:rPr>
          <w:rFonts w:ascii="Verdana" w:eastAsia="Times New Roman" w:hAnsi="Verdana" w:cs="Times New Roman"/>
          <w:noProof/>
          <w:color w:val="000000"/>
          <w:sz w:val="27"/>
          <w:szCs w:val="27"/>
          <w:lang w:eastAsia="ru-RU"/>
        </w:rPr>
        <w:drawing>
          <wp:inline distT="0" distB="0" distL="0" distR="0" wp14:anchorId="32A62302" wp14:editId="2A99C9A3">
            <wp:extent cx="5178425" cy="4134485"/>
            <wp:effectExtent l="0" t="0" r="3175" b="0"/>
            <wp:docPr id="7" name="Рисунок 7" descr="Структура распределения служебных полномочий на предприят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уктура распределения служебных полномочий на предприяти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8425" cy="4134485"/>
                    </a:xfrm>
                    <a:prstGeom prst="rect">
                      <a:avLst/>
                    </a:prstGeom>
                    <a:noFill/>
                    <a:ln>
                      <a:noFill/>
                    </a:ln>
                  </pic:spPr>
                </pic:pic>
              </a:graphicData>
            </a:graphic>
          </wp:inline>
        </w:drawing>
      </w:r>
    </w:p>
    <w:p w:rsidR="00F4727A" w:rsidRPr="00DA2165" w:rsidRDefault="00F4727A" w:rsidP="00F4727A">
      <w:pPr>
        <w:pStyle w:val="a4"/>
        <w:ind w:firstLine="720"/>
        <w:jc w:val="both"/>
        <w:rPr>
          <w:rFonts w:ascii="Times New Roman" w:hAnsi="Times New Roman" w:cs="Times New Roman"/>
          <w:color w:val="000000"/>
          <w:sz w:val="28"/>
          <w:szCs w:val="20"/>
        </w:rPr>
      </w:pPr>
      <w:r w:rsidRPr="0024171D">
        <w:rPr>
          <w:rFonts w:ascii="Times New Roman" w:hAnsi="Times New Roman" w:cs="Times New Roman"/>
          <w:b/>
          <w:color w:val="000000"/>
          <w:sz w:val="28"/>
          <w:szCs w:val="20"/>
        </w:rPr>
        <w:t>Менеджеры</w:t>
      </w:r>
      <w:r w:rsidRPr="00DA2165">
        <w:rPr>
          <w:rFonts w:ascii="Times New Roman" w:hAnsi="Times New Roman" w:cs="Times New Roman"/>
          <w:color w:val="000000"/>
          <w:sz w:val="28"/>
          <w:szCs w:val="20"/>
        </w:rPr>
        <w:t xml:space="preserve"> </w:t>
      </w:r>
      <w:r w:rsidRPr="0024171D">
        <w:rPr>
          <w:rFonts w:ascii="Times New Roman" w:hAnsi="Times New Roman" w:cs="Times New Roman"/>
          <w:b/>
          <w:color w:val="000000"/>
          <w:sz w:val="28"/>
          <w:szCs w:val="20"/>
        </w:rPr>
        <w:t>высшего уровня</w:t>
      </w:r>
      <w:r w:rsidRPr="00DA2165">
        <w:rPr>
          <w:rFonts w:ascii="Times New Roman" w:hAnsi="Times New Roman" w:cs="Times New Roman"/>
          <w:color w:val="000000"/>
          <w:sz w:val="28"/>
          <w:szCs w:val="20"/>
        </w:rPr>
        <w:t xml:space="preserve"> определяют основное направление деятельности предприятия, ее цели и задачи. Как показывает практика работы крупных компаний, такой менеджер более 80% рабочего времени отдает формированию стратегии развития бизнеса, осуществлению контактов с федеральными, региональными и местными органами власти, банками, поставщиками сырья, материалов, комплектующих и т.д. Оставшееся время уходит на реализацию программ и планов работы, </w:t>
      </w:r>
      <w:proofErr w:type="gramStart"/>
      <w:r w:rsidRPr="00DA2165">
        <w:rPr>
          <w:rFonts w:ascii="Times New Roman" w:hAnsi="Times New Roman" w:cs="Times New Roman"/>
          <w:color w:val="000000"/>
          <w:sz w:val="28"/>
          <w:szCs w:val="20"/>
        </w:rPr>
        <w:t>контроль за</w:t>
      </w:r>
      <w:proofErr w:type="gramEnd"/>
      <w:r w:rsidRPr="00DA2165">
        <w:rPr>
          <w:rFonts w:ascii="Times New Roman" w:hAnsi="Times New Roman" w:cs="Times New Roman"/>
          <w:color w:val="000000"/>
          <w:sz w:val="28"/>
          <w:szCs w:val="20"/>
        </w:rPr>
        <w:t xml:space="preserve"> работой подчиненных. Естественно, такому менеджеру необходимо знать технологию производства. Однако в гораздо большей степени он должен обладать умением подбора и расстановки кадров, в первую очередь руководящих, т.е. менеджеров среднего и низшего звеньев.</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 xml:space="preserve">Таким образом, если высшее руководство практически целиком ориентируется на формулирование общей политики и стратегии предприятия, то на </w:t>
      </w:r>
      <w:r w:rsidRPr="0024171D">
        <w:rPr>
          <w:rFonts w:ascii="Times New Roman" w:hAnsi="Times New Roman" w:cs="Times New Roman"/>
          <w:b/>
          <w:color w:val="000000"/>
          <w:sz w:val="28"/>
          <w:szCs w:val="20"/>
        </w:rPr>
        <w:t>среднее управленческое звено</w:t>
      </w:r>
      <w:r w:rsidRPr="00DA2165">
        <w:rPr>
          <w:rFonts w:ascii="Times New Roman" w:hAnsi="Times New Roman" w:cs="Times New Roman"/>
          <w:color w:val="000000"/>
          <w:sz w:val="28"/>
          <w:szCs w:val="20"/>
        </w:rPr>
        <w:t xml:space="preserve"> ложится основная часть ответственности за практическую реализацию решений, в том числе;</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за изменение организационных структур;</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разработку систем производства и сбыта продукции;</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организацию взаимодействия функциональных подразделений компании;</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своевременное обеспечение высшего руководства необходимой информацией;</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w:t>
      </w:r>
      <w:r w:rsidRPr="00DA2165">
        <w:rPr>
          <w:rFonts w:ascii="Times New Roman" w:hAnsi="Times New Roman" w:cs="Times New Roman"/>
          <w:color w:val="000000"/>
          <w:sz w:val="28"/>
          <w:szCs w:val="20"/>
        </w:rPr>
        <w:tab/>
        <w:t>координирование и управление работой руководителей низшего звена,</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 xml:space="preserve">Выполнение таких задач требует от менеджеров среднего звена способности аналитически мыслить, проявлять гибкость, способность быстро воспринимать и </w:t>
      </w:r>
      <w:r w:rsidRPr="00DA2165">
        <w:rPr>
          <w:rFonts w:ascii="Times New Roman" w:hAnsi="Times New Roman" w:cs="Times New Roman"/>
          <w:color w:val="000000"/>
          <w:sz w:val="28"/>
          <w:szCs w:val="20"/>
        </w:rPr>
        <w:lastRenderedPageBreak/>
        <w:t>своевременно реализовывать новые идеи, умения видеть проблему и использовать новейшие методы и технические средства ее решения,</w:t>
      </w:r>
    </w:p>
    <w:p w:rsidR="00F4727A" w:rsidRPr="00DA2165" w:rsidRDefault="00F4727A" w:rsidP="00F4727A">
      <w:pPr>
        <w:pStyle w:val="a4"/>
        <w:ind w:firstLine="720"/>
        <w:jc w:val="both"/>
        <w:rPr>
          <w:rFonts w:ascii="Times New Roman" w:hAnsi="Times New Roman" w:cs="Times New Roman"/>
          <w:color w:val="000000"/>
          <w:sz w:val="28"/>
          <w:szCs w:val="20"/>
        </w:rPr>
      </w:pPr>
      <w:r w:rsidRPr="00DA2165">
        <w:rPr>
          <w:rFonts w:ascii="Times New Roman" w:hAnsi="Times New Roman" w:cs="Times New Roman"/>
          <w:color w:val="000000"/>
          <w:sz w:val="28"/>
          <w:szCs w:val="20"/>
        </w:rPr>
        <w:t xml:space="preserve">В свою очередь особенностью работы </w:t>
      </w:r>
      <w:r w:rsidRPr="0024171D">
        <w:rPr>
          <w:rFonts w:ascii="Times New Roman" w:hAnsi="Times New Roman" w:cs="Times New Roman"/>
          <w:b/>
          <w:color w:val="000000"/>
          <w:sz w:val="28"/>
          <w:szCs w:val="20"/>
        </w:rPr>
        <w:t>менеджеров низшего звена</w:t>
      </w:r>
      <w:r w:rsidRPr="00DA2165">
        <w:rPr>
          <w:rFonts w:ascii="Times New Roman" w:hAnsi="Times New Roman" w:cs="Times New Roman"/>
          <w:color w:val="000000"/>
          <w:sz w:val="28"/>
          <w:szCs w:val="20"/>
        </w:rPr>
        <w:t xml:space="preserve"> является руководство деятельностью непосредственных исполнителей работы </w:t>
      </w:r>
      <w:r w:rsidR="000D2CE8">
        <w:rPr>
          <w:rFonts w:ascii="Times New Roman" w:hAnsi="Times New Roman" w:cs="Times New Roman"/>
          <w:color w:val="000000"/>
          <w:sz w:val="28"/>
          <w:szCs w:val="20"/>
        </w:rPr>
        <w:t>(</w:t>
      </w:r>
      <w:r w:rsidRPr="00DA2165">
        <w:rPr>
          <w:rFonts w:ascii="Times New Roman" w:hAnsi="Times New Roman" w:cs="Times New Roman"/>
          <w:color w:val="000000"/>
          <w:sz w:val="28"/>
          <w:szCs w:val="20"/>
        </w:rPr>
        <w:t xml:space="preserve">рабочих и служащих). Это наиболее многочисленная часть управленческого персонала. Специфика функционирования различных предприятий и организаций объективно затрудняет определение круга обязанностей таких менеджеров. Однако в целом можно отметить следующие основные функции, которые выполняются руководителями низшего звена управления; планирование деятельности подчиненных; организация производственного процесса; мотивация труда персонала; </w:t>
      </w:r>
      <w:proofErr w:type="gramStart"/>
      <w:r w:rsidRPr="00DA2165">
        <w:rPr>
          <w:rFonts w:ascii="Times New Roman" w:hAnsi="Times New Roman" w:cs="Times New Roman"/>
          <w:color w:val="000000"/>
          <w:sz w:val="28"/>
          <w:szCs w:val="20"/>
        </w:rPr>
        <w:t>контроль за</w:t>
      </w:r>
      <w:proofErr w:type="gramEnd"/>
      <w:r w:rsidRPr="00DA2165">
        <w:rPr>
          <w:rFonts w:ascii="Times New Roman" w:hAnsi="Times New Roman" w:cs="Times New Roman"/>
          <w:color w:val="000000"/>
          <w:sz w:val="28"/>
          <w:szCs w:val="20"/>
        </w:rPr>
        <w:t xml:space="preserve"> рациональным расходованием ресурсов и соблюдением правил техники безопасности; сбор, анализ и представление вышестоящему руководству информации о результатах текущей деятельности подразделения,</w:t>
      </w:r>
    </w:p>
    <w:p w:rsidR="00F4727A" w:rsidRDefault="00F4727A" w:rsidP="00F4727A">
      <w:pPr>
        <w:pStyle w:val="a4"/>
        <w:ind w:firstLine="720"/>
        <w:jc w:val="both"/>
        <w:rPr>
          <w:rFonts w:ascii="Times New Roman" w:hAnsi="Times New Roman" w:cs="Times New Roman"/>
          <w:color w:val="000000"/>
          <w:sz w:val="28"/>
          <w:szCs w:val="20"/>
        </w:rPr>
      </w:pPr>
      <w:r w:rsidRPr="0024171D">
        <w:rPr>
          <w:rFonts w:ascii="Times New Roman" w:hAnsi="Times New Roman" w:cs="Times New Roman"/>
          <w:b/>
          <w:color w:val="000000"/>
          <w:sz w:val="28"/>
          <w:szCs w:val="20"/>
          <w:u w:val="single"/>
        </w:rPr>
        <w:t>Менеджеры различаются также по служебным функциям</w:t>
      </w:r>
      <w:r w:rsidRPr="00DA2165">
        <w:rPr>
          <w:rFonts w:ascii="Times New Roman" w:hAnsi="Times New Roman" w:cs="Times New Roman"/>
          <w:color w:val="000000"/>
          <w:sz w:val="28"/>
          <w:szCs w:val="20"/>
        </w:rPr>
        <w:t xml:space="preserve">. </w:t>
      </w:r>
      <w:proofErr w:type="gramStart"/>
      <w:r w:rsidRPr="00DA2165">
        <w:rPr>
          <w:rFonts w:ascii="Times New Roman" w:hAnsi="Times New Roman" w:cs="Times New Roman"/>
          <w:color w:val="000000"/>
          <w:sz w:val="28"/>
          <w:szCs w:val="20"/>
        </w:rPr>
        <w:t xml:space="preserve">Наиболее распространенной позицией является </w:t>
      </w:r>
      <w:proofErr w:type="spellStart"/>
      <w:r w:rsidRPr="00DA2165">
        <w:rPr>
          <w:rFonts w:ascii="Times New Roman" w:hAnsi="Times New Roman" w:cs="Times New Roman"/>
          <w:color w:val="000000"/>
          <w:sz w:val="28"/>
          <w:szCs w:val="20"/>
        </w:rPr>
        <w:t>sales</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 xml:space="preserve"> — менеджер по продажам: если он отвечает за работу с регионами — это </w:t>
      </w:r>
      <w:proofErr w:type="spellStart"/>
      <w:r w:rsidRPr="00DA2165">
        <w:rPr>
          <w:rFonts w:ascii="Times New Roman" w:hAnsi="Times New Roman" w:cs="Times New Roman"/>
          <w:color w:val="000000"/>
          <w:sz w:val="28"/>
          <w:szCs w:val="20"/>
        </w:rPr>
        <w:t>regional</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 xml:space="preserve">, если за распространение какой-то группы товаров — </w:t>
      </w:r>
      <w:proofErr w:type="spellStart"/>
      <w:r w:rsidRPr="00DA2165">
        <w:rPr>
          <w:rFonts w:ascii="Times New Roman" w:hAnsi="Times New Roman" w:cs="Times New Roman"/>
          <w:color w:val="000000"/>
          <w:sz w:val="28"/>
          <w:szCs w:val="20"/>
        </w:rPr>
        <w:t>product</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 xml:space="preserve">, если за распространение и продвижение какой-либо марки товара — </w:t>
      </w:r>
      <w:proofErr w:type="spellStart"/>
      <w:r w:rsidRPr="00DA2165">
        <w:rPr>
          <w:rFonts w:ascii="Times New Roman" w:hAnsi="Times New Roman" w:cs="Times New Roman"/>
          <w:color w:val="000000"/>
          <w:sz w:val="28"/>
          <w:szCs w:val="20"/>
        </w:rPr>
        <w:t>brand</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 xml:space="preserve">, если же менеджер участвует в разработке того или иного проекта, начиная от стадии разработки до полного его завершения, — это </w:t>
      </w:r>
      <w:proofErr w:type="spellStart"/>
      <w:r w:rsidRPr="00DA2165">
        <w:rPr>
          <w:rFonts w:ascii="Times New Roman" w:hAnsi="Times New Roman" w:cs="Times New Roman"/>
          <w:color w:val="000000"/>
          <w:sz w:val="28"/>
          <w:szCs w:val="20"/>
        </w:rPr>
        <w:t>project</w:t>
      </w:r>
      <w:proofErr w:type="spellEnd"/>
      <w:r w:rsidRPr="00DA2165">
        <w:rPr>
          <w:rFonts w:ascii="Times New Roman" w:hAnsi="Times New Roman" w:cs="Times New Roman"/>
          <w:color w:val="000000"/>
          <w:sz w:val="28"/>
          <w:szCs w:val="20"/>
        </w:rPr>
        <w:t xml:space="preserve"> </w:t>
      </w:r>
      <w:proofErr w:type="spellStart"/>
      <w:r w:rsidRPr="00DA2165">
        <w:rPr>
          <w:rFonts w:ascii="Times New Roman" w:hAnsi="Times New Roman" w:cs="Times New Roman"/>
          <w:color w:val="000000"/>
          <w:sz w:val="28"/>
          <w:szCs w:val="20"/>
        </w:rPr>
        <w:t>manager</w:t>
      </w:r>
      <w:proofErr w:type="spellEnd"/>
      <w:r w:rsidRPr="00DA2165">
        <w:rPr>
          <w:rFonts w:ascii="Times New Roman" w:hAnsi="Times New Roman" w:cs="Times New Roman"/>
          <w:color w:val="000000"/>
          <w:sz w:val="28"/>
          <w:szCs w:val="20"/>
        </w:rPr>
        <w:t>.</w:t>
      </w:r>
      <w:proofErr w:type="gramEnd"/>
    </w:p>
    <w:p w:rsidR="00F4727A" w:rsidRPr="0024171D" w:rsidRDefault="00F4727A" w:rsidP="00F4727A">
      <w:pPr>
        <w:pStyle w:val="a4"/>
        <w:ind w:firstLine="720"/>
        <w:jc w:val="both"/>
        <w:rPr>
          <w:rFonts w:ascii="Times New Roman" w:hAnsi="Times New Roman" w:cs="Times New Roman"/>
          <w:sz w:val="28"/>
          <w:szCs w:val="28"/>
        </w:rPr>
      </w:pPr>
      <w:r w:rsidRPr="0024171D">
        <w:rPr>
          <w:rFonts w:ascii="Times New Roman" w:hAnsi="Times New Roman" w:cs="Times New Roman"/>
          <w:b/>
          <w:sz w:val="28"/>
          <w:szCs w:val="28"/>
        </w:rPr>
        <w:t>Понятия «менеджер» и «руководитель» не тождественны</w:t>
      </w:r>
      <w:r w:rsidRPr="0024171D">
        <w:rPr>
          <w:rFonts w:ascii="Times New Roman" w:hAnsi="Times New Roman" w:cs="Times New Roman"/>
          <w:sz w:val="28"/>
          <w:szCs w:val="28"/>
        </w:rPr>
        <w:t>.</w:t>
      </w:r>
    </w:p>
    <w:p w:rsidR="00F4727A" w:rsidRPr="0024171D" w:rsidRDefault="00F4727A" w:rsidP="00F4727A">
      <w:pPr>
        <w:pStyle w:val="a4"/>
        <w:ind w:firstLine="720"/>
        <w:jc w:val="both"/>
        <w:rPr>
          <w:rFonts w:ascii="Times New Roman" w:hAnsi="Times New Roman" w:cs="Times New Roman"/>
          <w:sz w:val="28"/>
          <w:szCs w:val="28"/>
        </w:rPr>
      </w:pPr>
      <w:r w:rsidRPr="0024171D">
        <w:rPr>
          <w:rFonts w:ascii="Times New Roman" w:hAnsi="Times New Roman" w:cs="Times New Roman"/>
          <w:sz w:val="28"/>
          <w:szCs w:val="28"/>
        </w:rPr>
        <w:t>Руководителями являются все люди, которые возглавляют тот или иной коллектив. Это могут быть, например, директоры предприятий, школ, гостиниц и др. Однако не всех их можно назвать «менеджерами». Менеджер работает на конкретный экономический результат: получение прибыли и достижение эффективности производства. А основной результат работы, например директора муниципальной общеобразовательной школы, — высокий уровень знаний школьников, что не является экономическим результатом. Поэтому нельзя считать такого руководителя менеджером. Итак, каждый менеджер — это руководитель, но не каждый руководитель — менеджер.</w:t>
      </w:r>
    </w:p>
    <w:p w:rsidR="00F4727A" w:rsidRPr="0024171D" w:rsidRDefault="00F4727A" w:rsidP="00F4727A">
      <w:pPr>
        <w:pStyle w:val="a4"/>
        <w:ind w:firstLine="720"/>
        <w:jc w:val="both"/>
        <w:rPr>
          <w:rFonts w:ascii="Times New Roman" w:hAnsi="Times New Roman" w:cs="Times New Roman"/>
          <w:b/>
          <w:sz w:val="28"/>
          <w:szCs w:val="28"/>
        </w:rPr>
      </w:pPr>
      <w:r w:rsidRPr="0024171D">
        <w:rPr>
          <w:rFonts w:ascii="Times New Roman" w:hAnsi="Times New Roman" w:cs="Times New Roman"/>
          <w:sz w:val="28"/>
          <w:szCs w:val="28"/>
        </w:rPr>
        <w:t xml:space="preserve">Принято считать, что если предприятие работает плохо, то это означает отсутствие эффективного менеджмента. </w:t>
      </w:r>
      <w:r w:rsidRPr="0024171D">
        <w:rPr>
          <w:rFonts w:ascii="Times New Roman" w:hAnsi="Times New Roman" w:cs="Times New Roman"/>
          <w:b/>
          <w:sz w:val="28"/>
          <w:szCs w:val="28"/>
        </w:rPr>
        <w:t>Плохой менеджмент — основная причина спада в деятельности предприятия.</w:t>
      </w:r>
    </w:p>
    <w:p w:rsidR="00F4727A" w:rsidRPr="0024171D" w:rsidRDefault="00F4727A" w:rsidP="00F4727A">
      <w:pPr>
        <w:pStyle w:val="a4"/>
        <w:ind w:firstLine="720"/>
        <w:jc w:val="both"/>
        <w:rPr>
          <w:rFonts w:ascii="Times New Roman" w:hAnsi="Times New Roman" w:cs="Times New Roman"/>
          <w:sz w:val="28"/>
          <w:szCs w:val="28"/>
        </w:rPr>
      </w:pPr>
      <w:r w:rsidRPr="0024171D">
        <w:rPr>
          <w:rFonts w:ascii="Times New Roman" w:hAnsi="Times New Roman" w:cs="Times New Roman"/>
          <w:sz w:val="28"/>
          <w:szCs w:val="28"/>
        </w:rPr>
        <w:t xml:space="preserve">Практический опыт работы всемирно известных компаний и выдающихся менеджеров подтверждает это правило. Так, Г. </w:t>
      </w:r>
      <w:proofErr w:type="gramStart"/>
      <w:r w:rsidRPr="0024171D">
        <w:rPr>
          <w:rFonts w:ascii="Times New Roman" w:hAnsi="Times New Roman" w:cs="Times New Roman"/>
          <w:sz w:val="28"/>
          <w:szCs w:val="28"/>
        </w:rPr>
        <w:t>Форд-старший</w:t>
      </w:r>
      <w:proofErr w:type="gramEnd"/>
      <w:r w:rsidRPr="0024171D">
        <w:rPr>
          <w:rFonts w:ascii="Times New Roman" w:hAnsi="Times New Roman" w:cs="Times New Roman"/>
          <w:sz w:val="28"/>
          <w:szCs w:val="28"/>
        </w:rPr>
        <w:t xml:space="preserve"> говорил: «Если предприятие нуждается в деньгах вследствие дурного руководства, нужно убрать руководителей. Надо лечить недуг изнутри, а не наклеивать пластырь снаружи». Принцип фирмы IBM гласит; «Вы можете свалять </w:t>
      </w:r>
      <w:proofErr w:type="gramStart"/>
      <w:r w:rsidRPr="0024171D">
        <w:rPr>
          <w:rFonts w:ascii="Times New Roman" w:hAnsi="Times New Roman" w:cs="Times New Roman"/>
          <w:sz w:val="28"/>
          <w:szCs w:val="28"/>
        </w:rPr>
        <w:t>дурака</w:t>
      </w:r>
      <w:proofErr w:type="gramEnd"/>
      <w:r w:rsidRPr="0024171D">
        <w:rPr>
          <w:rFonts w:ascii="Times New Roman" w:hAnsi="Times New Roman" w:cs="Times New Roman"/>
          <w:sz w:val="28"/>
          <w:szCs w:val="28"/>
        </w:rPr>
        <w:t xml:space="preserve"> в чем угодно и вам дадут шанс исправиться. Но если вы хоть немного схалтурите в том, что касается управления людьми, то вам конец. Здесь все просто: либо высший уровень работы, либо нам придется расстаться». Эту точку зрения разделяют и в фирме </w:t>
      </w:r>
      <w:proofErr w:type="spellStart"/>
      <w:r w:rsidRPr="0024171D">
        <w:rPr>
          <w:rFonts w:ascii="Times New Roman" w:hAnsi="Times New Roman" w:cs="Times New Roman"/>
          <w:sz w:val="28"/>
          <w:szCs w:val="28"/>
        </w:rPr>
        <w:t>General</w:t>
      </w:r>
      <w:proofErr w:type="spellEnd"/>
      <w:r w:rsidRPr="0024171D">
        <w:rPr>
          <w:rFonts w:ascii="Times New Roman" w:hAnsi="Times New Roman" w:cs="Times New Roman"/>
          <w:sz w:val="28"/>
          <w:szCs w:val="28"/>
        </w:rPr>
        <w:t xml:space="preserve"> </w:t>
      </w:r>
      <w:proofErr w:type="spellStart"/>
      <w:r w:rsidRPr="0024171D">
        <w:rPr>
          <w:rFonts w:ascii="Times New Roman" w:hAnsi="Times New Roman" w:cs="Times New Roman"/>
          <w:sz w:val="28"/>
          <w:szCs w:val="28"/>
        </w:rPr>
        <w:t>Motors</w:t>
      </w:r>
      <w:proofErr w:type="spellEnd"/>
      <w:r w:rsidRPr="0024171D">
        <w:rPr>
          <w:rFonts w:ascii="Times New Roman" w:hAnsi="Times New Roman" w:cs="Times New Roman"/>
          <w:sz w:val="28"/>
          <w:szCs w:val="28"/>
        </w:rPr>
        <w:t>: «Руководитель не может позволить себе роскошь учиться на ошибках». И еще: «Успех нашего бизнеса тесно связан с дарованием и преданностью наших менеджеров. Прибыль течет туда, где есть мозги».</w:t>
      </w:r>
    </w:p>
    <w:p w:rsidR="00F4727A" w:rsidRPr="0024171D" w:rsidRDefault="00F4727A" w:rsidP="00F4727A">
      <w:pPr>
        <w:pStyle w:val="a4"/>
        <w:ind w:firstLine="720"/>
        <w:jc w:val="both"/>
        <w:rPr>
          <w:rFonts w:ascii="Times New Roman" w:hAnsi="Times New Roman" w:cs="Times New Roman"/>
          <w:sz w:val="28"/>
          <w:szCs w:val="28"/>
        </w:rPr>
      </w:pPr>
      <w:r w:rsidRPr="0024171D">
        <w:rPr>
          <w:rFonts w:ascii="Times New Roman" w:hAnsi="Times New Roman" w:cs="Times New Roman"/>
          <w:sz w:val="28"/>
          <w:szCs w:val="28"/>
        </w:rPr>
        <w:t xml:space="preserve">Ведущий специалист по менеджменту Питер </w:t>
      </w:r>
      <w:proofErr w:type="spellStart"/>
      <w:r w:rsidRPr="0024171D">
        <w:rPr>
          <w:rFonts w:ascii="Times New Roman" w:hAnsi="Times New Roman" w:cs="Times New Roman"/>
          <w:sz w:val="28"/>
          <w:szCs w:val="28"/>
        </w:rPr>
        <w:t>Ф.Друкер</w:t>
      </w:r>
      <w:proofErr w:type="spellEnd"/>
      <w:r w:rsidRPr="0024171D">
        <w:rPr>
          <w:rFonts w:ascii="Times New Roman" w:hAnsi="Times New Roman" w:cs="Times New Roman"/>
          <w:sz w:val="28"/>
          <w:szCs w:val="28"/>
        </w:rPr>
        <w:t xml:space="preserve"> так формулирует </w:t>
      </w:r>
      <w:r w:rsidRPr="0024171D">
        <w:rPr>
          <w:rFonts w:ascii="Times New Roman" w:hAnsi="Times New Roman" w:cs="Times New Roman"/>
          <w:b/>
          <w:i/>
          <w:sz w:val="28"/>
          <w:szCs w:val="28"/>
        </w:rPr>
        <w:t>основные правила эффективного руководства</w:t>
      </w:r>
      <w:r w:rsidRPr="0024171D">
        <w:rPr>
          <w:rFonts w:ascii="Times New Roman" w:hAnsi="Times New Roman" w:cs="Times New Roman"/>
          <w:sz w:val="28"/>
          <w:szCs w:val="28"/>
        </w:rPr>
        <w:t>:</w:t>
      </w:r>
    </w:p>
    <w:p w:rsidR="00F4727A" w:rsidRPr="0024171D" w:rsidRDefault="00F4727A" w:rsidP="00F4727A">
      <w:pPr>
        <w:pStyle w:val="a4"/>
        <w:numPr>
          <w:ilvl w:val="0"/>
          <w:numId w:val="3"/>
        </w:numPr>
        <w:jc w:val="both"/>
        <w:rPr>
          <w:rFonts w:ascii="Times New Roman" w:hAnsi="Times New Roman" w:cs="Times New Roman"/>
          <w:sz w:val="28"/>
          <w:szCs w:val="28"/>
        </w:rPr>
      </w:pPr>
      <w:r w:rsidRPr="0024171D">
        <w:rPr>
          <w:rFonts w:ascii="Times New Roman" w:hAnsi="Times New Roman" w:cs="Times New Roman"/>
          <w:sz w:val="28"/>
          <w:szCs w:val="28"/>
        </w:rPr>
        <w:lastRenderedPageBreak/>
        <w:t>хорошо обдумайте цели и задачи, которые вы ставите. При неясной цели требуются двойные усилия;</w:t>
      </w:r>
    </w:p>
    <w:p w:rsidR="00F4727A" w:rsidRPr="0024171D" w:rsidRDefault="00F4727A" w:rsidP="00F4727A">
      <w:pPr>
        <w:pStyle w:val="a4"/>
        <w:numPr>
          <w:ilvl w:val="0"/>
          <w:numId w:val="3"/>
        </w:numPr>
        <w:jc w:val="both"/>
        <w:rPr>
          <w:rFonts w:ascii="Times New Roman" w:hAnsi="Times New Roman" w:cs="Times New Roman"/>
          <w:sz w:val="28"/>
          <w:szCs w:val="28"/>
        </w:rPr>
      </w:pPr>
      <w:r w:rsidRPr="0024171D">
        <w:rPr>
          <w:rFonts w:ascii="Times New Roman" w:hAnsi="Times New Roman" w:cs="Times New Roman"/>
          <w:sz w:val="28"/>
          <w:szCs w:val="28"/>
        </w:rPr>
        <w:t>сосредоточьтесь на чем-нибудь одном. Редкий </w:t>
      </w:r>
      <w:r w:rsidRPr="00B32BBB">
        <w:rPr>
          <w:rFonts w:ascii="Times New Roman" w:hAnsi="Times New Roman" w:cs="Times New Roman"/>
          <w:sz w:val="28"/>
          <w:szCs w:val="28"/>
        </w:rPr>
        <w:t>человек</w:t>
      </w:r>
      <w:r w:rsidRPr="0024171D">
        <w:rPr>
          <w:rFonts w:ascii="Times New Roman" w:hAnsi="Times New Roman" w:cs="Times New Roman"/>
          <w:sz w:val="28"/>
          <w:szCs w:val="28"/>
        </w:rPr>
        <w:t> может успешно справляться с разными делами одновременно;</w:t>
      </w:r>
    </w:p>
    <w:p w:rsidR="00F4727A" w:rsidRPr="0024171D" w:rsidRDefault="00F4727A" w:rsidP="00F4727A">
      <w:pPr>
        <w:pStyle w:val="a4"/>
        <w:numPr>
          <w:ilvl w:val="0"/>
          <w:numId w:val="3"/>
        </w:numPr>
        <w:jc w:val="both"/>
        <w:rPr>
          <w:rFonts w:ascii="Times New Roman" w:hAnsi="Times New Roman" w:cs="Times New Roman"/>
          <w:sz w:val="28"/>
          <w:szCs w:val="28"/>
        </w:rPr>
      </w:pPr>
      <w:r w:rsidRPr="0024171D">
        <w:rPr>
          <w:rFonts w:ascii="Times New Roman" w:hAnsi="Times New Roman" w:cs="Times New Roman"/>
          <w:sz w:val="28"/>
          <w:szCs w:val="28"/>
        </w:rPr>
        <w:t>считайтесь со своими возможностями и возможностями ваших сотрудников.</w:t>
      </w:r>
    </w:p>
    <w:p w:rsidR="00F4727A" w:rsidRPr="0024171D" w:rsidRDefault="00F4727A" w:rsidP="00F4727A">
      <w:pPr>
        <w:pStyle w:val="a4"/>
        <w:ind w:firstLine="720"/>
        <w:jc w:val="both"/>
        <w:rPr>
          <w:rFonts w:ascii="Times New Roman" w:hAnsi="Times New Roman" w:cs="Times New Roman"/>
          <w:sz w:val="28"/>
          <w:szCs w:val="28"/>
        </w:rPr>
      </w:pPr>
      <w:r w:rsidRPr="0024171D">
        <w:rPr>
          <w:rFonts w:ascii="Times New Roman" w:hAnsi="Times New Roman" w:cs="Times New Roman"/>
          <w:sz w:val="28"/>
          <w:szCs w:val="28"/>
        </w:rPr>
        <w:t>Эффективность работы менеджеров могут снижать характерные недостатки:</w:t>
      </w:r>
    </w:p>
    <w:p w:rsidR="00F4727A" w:rsidRPr="0024171D" w:rsidRDefault="00F4727A" w:rsidP="00F4727A">
      <w:pPr>
        <w:pStyle w:val="a4"/>
        <w:numPr>
          <w:ilvl w:val="0"/>
          <w:numId w:val="4"/>
        </w:numPr>
        <w:jc w:val="both"/>
        <w:rPr>
          <w:rFonts w:ascii="Times New Roman" w:hAnsi="Times New Roman" w:cs="Times New Roman"/>
          <w:sz w:val="28"/>
          <w:szCs w:val="28"/>
        </w:rPr>
      </w:pPr>
      <w:r w:rsidRPr="0024171D">
        <w:rPr>
          <w:rFonts w:ascii="Times New Roman" w:hAnsi="Times New Roman" w:cs="Times New Roman"/>
          <w:sz w:val="28"/>
          <w:szCs w:val="28"/>
        </w:rPr>
        <w:t>озабоченность тем, чем, собственно, не следует заниматься;</w:t>
      </w:r>
    </w:p>
    <w:p w:rsidR="00F4727A" w:rsidRPr="0024171D" w:rsidRDefault="00F4727A" w:rsidP="00F4727A">
      <w:pPr>
        <w:pStyle w:val="a4"/>
        <w:numPr>
          <w:ilvl w:val="0"/>
          <w:numId w:val="4"/>
        </w:numPr>
        <w:jc w:val="both"/>
        <w:rPr>
          <w:rFonts w:ascii="Times New Roman" w:hAnsi="Times New Roman" w:cs="Times New Roman"/>
          <w:sz w:val="28"/>
          <w:szCs w:val="28"/>
        </w:rPr>
      </w:pPr>
      <w:r w:rsidRPr="0024171D">
        <w:rPr>
          <w:rFonts w:ascii="Times New Roman" w:hAnsi="Times New Roman" w:cs="Times New Roman"/>
          <w:sz w:val="28"/>
          <w:szCs w:val="28"/>
        </w:rPr>
        <w:t>недооценка своей роли;</w:t>
      </w:r>
    </w:p>
    <w:p w:rsidR="00F4727A" w:rsidRPr="0024171D" w:rsidRDefault="00F4727A" w:rsidP="00F4727A">
      <w:pPr>
        <w:pStyle w:val="a4"/>
        <w:numPr>
          <w:ilvl w:val="0"/>
          <w:numId w:val="4"/>
        </w:numPr>
        <w:jc w:val="both"/>
        <w:rPr>
          <w:rFonts w:ascii="Times New Roman" w:hAnsi="Times New Roman" w:cs="Times New Roman"/>
          <w:sz w:val="28"/>
          <w:szCs w:val="28"/>
        </w:rPr>
      </w:pPr>
      <w:r w:rsidRPr="0024171D">
        <w:rPr>
          <w:rFonts w:ascii="Times New Roman" w:hAnsi="Times New Roman" w:cs="Times New Roman"/>
          <w:sz w:val="28"/>
          <w:szCs w:val="28"/>
        </w:rPr>
        <w:t>непонимание того, что деятельность менеджера как руководителя коллектива приобретает все большее значение.</w:t>
      </w:r>
    </w:p>
    <w:p w:rsidR="00F4727A" w:rsidRPr="0024171D" w:rsidRDefault="00F4727A" w:rsidP="00F4727A">
      <w:pPr>
        <w:pStyle w:val="a4"/>
        <w:ind w:firstLine="720"/>
        <w:jc w:val="both"/>
        <w:rPr>
          <w:rFonts w:ascii="Times New Roman" w:hAnsi="Times New Roman" w:cs="Times New Roman"/>
          <w:sz w:val="28"/>
          <w:szCs w:val="28"/>
        </w:rPr>
      </w:pPr>
      <w:proofErr w:type="gramStart"/>
      <w:r w:rsidRPr="0024171D">
        <w:rPr>
          <w:rFonts w:ascii="Times New Roman" w:hAnsi="Times New Roman" w:cs="Times New Roman"/>
          <w:sz w:val="28"/>
          <w:szCs w:val="28"/>
        </w:rPr>
        <w:t>К недостаткам также можно отнести: стремление к получению более высокой заработной платы и других материальных благ в ущерб интересам дела; стремление к внешним атрибутам, символам власти (дом, кабинет, автомобиль и др.); заботу о собственной карьере в ущерб интересам своих подчиненных, присвоение себе заслуг других; самоизоляцию (потерю интереса к подчиненным, их нуждам и заботам);</w:t>
      </w:r>
      <w:proofErr w:type="gramEnd"/>
      <w:r w:rsidRPr="0024171D">
        <w:rPr>
          <w:rFonts w:ascii="Times New Roman" w:hAnsi="Times New Roman" w:cs="Times New Roman"/>
          <w:sz w:val="28"/>
          <w:szCs w:val="28"/>
        </w:rPr>
        <w:t xml:space="preserve"> сокрытие своих мыслей, чувств, эмоций от сотрудников.</w:t>
      </w:r>
    </w:p>
    <w:p w:rsidR="00F4727A" w:rsidRDefault="00F4727A" w:rsidP="00F4727A">
      <w:pPr>
        <w:pStyle w:val="a4"/>
        <w:ind w:firstLine="720"/>
        <w:jc w:val="both"/>
        <w:rPr>
          <w:rFonts w:ascii="Times New Roman" w:hAnsi="Times New Roman" w:cs="Times New Roman"/>
          <w:b/>
          <w:sz w:val="28"/>
          <w:szCs w:val="28"/>
        </w:rPr>
      </w:pPr>
    </w:p>
    <w:p w:rsidR="00F4727A" w:rsidRDefault="00F4727A" w:rsidP="00F4727A">
      <w:pPr>
        <w:pStyle w:val="a4"/>
        <w:ind w:firstLine="720"/>
        <w:jc w:val="both"/>
        <w:rPr>
          <w:rFonts w:ascii="Times New Roman" w:hAnsi="Times New Roman" w:cs="Times New Roman"/>
          <w:b/>
          <w:sz w:val="28"/>
          <w:szCs w:val="28"/>
        </w:rPr>
      </w:pPr>
    </w:p>
    <w:p w:rsidR="00F4727A" w:rsidRPr="00354E63" w:rsidRDefault="00F4727A" w:rsidP="00F4727A">
      <w:pPr>
        <w:pStyle w:val="a4"/>
        <w:ind w:firstLine="720"/>
        <w:jc w:val="center"/>
        <w:rPr>
          <w:rFonts w:ascii="Times New Roman" w:hAnsi="Times New Roman" w:cs="Times New Roman"/>
          <w:b/>
          <w:sz w:val="28"/>
          <w:szCs w:val="28"/>
        </w:rPr>
      </w:pPr>
      <w:r w:rsidRPr="00354E63">
        <w:rPr>
          <w:rFonts w:ascii="Times New Roman" w:hAnsi="Times New Roman" w:cs="Times New Roman"/>
          <w:b/>
          <w:sz w:val="28"/>
          <w:szCs w:val="28"/>
        </w:rPr>
        <w:t>2. Эволюция управленческой мысли</w:t>
      </w:r>
    </w:p>
    <w:p w:rsidR="00F4727A" w:rsidRDefault="00F4727A" w:rsidP="00F4727A">
      <w:pPr>
        <w:pStyle w:val="a4"/>
        <w:ind w:firstLine="709"/>
        <w:jc w:val="both"/>
        <w:rPr>
          <w:rFonts w:ascii="Times New Roman" w:hAnsi="Times New Roman" w:cs="Times New Roman"/>
          <w:sz w:val="28"/>
          <w:szCs w:val="28"/>
        </w:rPr>
      </w:pPr>
    </w:p>
    <w:p w:rsidR="00F4727A" w:rsidRPr="0024171D" w:rsidRDefault="00F4727A" w:rsidP="00F4727A">
      <w:pPr>
        <w:pStyle w:val="a4"/>
        <w:ind w:firstLine="709"/>
        <w:rPr>
          <w:rFonts w:ascii="Times New Roman" w:hAnsi="Times New Roman" w:cs="Times New Roman"/>
          <w:sz w:val="28"/>
          <w:szCs w:val="28"/>
        </w:rPr>
      </w:pPr>
      <w:r w:rsidRPr="0024171D">
        <w:rPr>
          <w:rFonts w:ascii="Times New Roman" w:hAnsi="Times New Roman" w:cs="Times New Roman"/>
          <w:sz w:val="28"/>
          <w:szCs w:val="28"/>
        </w:rPr>
        <w:t xml:space="preserve">Историю менеджмента нельзя рассматривать без увязки с эволюцией социально-экономических условий развития мирового сообщества. Принято выделять </w:t>
      </w:r>
      <w:r w:rsidRPr="0024171D">
        <w:rPr>
          <w:rFonts w:ascii="Times New Roman" w:hAnsi="Times New Roman" w:cs="Times New Roman"/>
          <w:b/>
          <w:sz w:val="28"/>
          <w:szCs w:val="28"/>
        </w:rPr>
        <w:t xml:space="preserve">пять основных этапов </w:t>
      </w:r>
      <w:r>
        <w:rPr>
          <w:rFonts w:ascii="Times New Roman" w:hAnsi="Times New Roman" w:cs="Times New Roman"/>
          <w:b/>
          <w:sz w:val="28"/>
          <w:szCs w:val="28"/>
        </w:rPr>
        <w:t xml:space="preserve">социально-экономического </w:t>
      </w:r>
      <w:r w:rsidRPr="0024171D">
        <w:rPr>
          <w:rFonts w:ascii="Times New Roman" w:hAnsi="Times New Roman" w:cs="Times New Roman"/>
          <w:b/>
          <w:sz w:val="28"/>
          <w:szCs w:val="28"/>
        </w:rPr>
        <w:t>развития</w:t>
      </w:r>
      <w:r w:rsidRPr="0024171D">
        <w:rPr>
          <w:rFonts w:ascii="Times New Roman" w:hAnsi="Times New Roman" w:cs="Times New Roman"/>
          <w:sz w:val="28"/>
          <w:szCs w:val="28"/>
        </w:rPr>
        <w:t>.</w:t>
      </w:r>
    </w:p>
    <w:p w:rsidR="00F4727A" w:rsidRPr="00472AE7" w:rsidRDefault="00F4727A" w:rsidP="00F4727A">
      <w:pPr>
        <w:pStyle w:val="a4"/>
        <w:ind w:firstLine="709"/>
        <w:rPr>
          <w:rFonts w:ascii="Times New Roman" w:hAnsi="Times New Roman" w:cs="Times New Roman"/>
          <w:sz w:val="28"/>
          <w:szCs w:val="28"/>
        </w:rPr>
      </w:pPr>
      <w:r w:rsidRPr="00472AE7">
        <w:rPr>
          <w:rFonts w:ascii="Times New Roman" w:hAnsi="Times New Roman" w:cs="Times New Roman"/>
          <w:sz w:val="28"/>
          <w:szCs w:val="28"/>
        </w:rPr>
        <w:t xml:space="preserve">1. </w:t>
      </w:r>
      <w:r w:rsidRPr="00472AE7">
        <w:rPr>
          <w:rFonts w:ascii="Times New Roman" w:hAnsi="Times New Roman" w:cs="Times New Roman"/>
          <w:b/>
          <w:i/>
          <w:sz w:val="28"/>
          <w:szCs w:val="28"/>
        </w:rPr>
        <w:t>Промышленный переворот</w:t>
      </w:r>
      <w:r w:rsidRPr="00472AE7">
        <w:rPr>
          <w:rFonts w:ascii="Times New Roman" w:hAnsi="Times New Roman" w:cs="Times New Roman"/>
          <w:sz w:val="28"/>
          <w:szCs w:val="28"/>
        </w:rPr>
        <w:t xml:space="preserve"> (с 20—30-х гг. по 80—90-е гг. XIX в.):</w:t>
      </w:r>
    </w:p>
    <w:p w:rsidR="00F4727A" w:rsidRPr="00472AE7" w:rsidRDefault="00F4727A" w:rsidP="00F4727A">
      <w:pPr>
        <w:pStyle w:val="a4"/>
        <w:numPr>
          <w:ilvl w:val="0"/>
          <w:numId w:val="5"/>
        </w:numPr>
        <w:jc w:val="both"/>
        <w:rPr>
          <w:rFonts w:ascii="Times New Roman" w:hAnsi="Times New Roman" w:cs="Times New Roman"/>
          <w:sz w:val="28"/>
          <w:szCs w:val="28"/>
        </w:rPr>
      </w:pPr>
      <w:r w:rsidRPr="00472AE7">
        <w:rPr>
          <w:rFonts w:ascii="Times New Roman" w:hAnsi="Times New Roman" w:cs="Times New Roman"/>
          <w:sz w:val="28"/>
          <w:szCs w:val="28"/>
        </w:rPr>
        <w:t>техническая база: паровая и хлопкоочистительные машины, вулканизация резины и другие новые промышленные технологии;</w:t>
      </w:r>
    </w:p>
    <w:p w:rsidR="00F4727A" w:rsidRPr="00472AE7" w:rsidRDefault="00F4727A" w:rsidP="00F4727A">
      <w:pPr>
        <w:pStyle w:val="a4"/>
        <w:numPr>
          <w:ilvl w:val="0"/>
          <w:numId w:val="5"/>
        </w:numPr>
        <w:jc w:val="both"/>
        <w:rPr>
          <w:rFonts w:ascii="Times New Roman" w:hAnsi="Times New Roman" w:cs="Times New Roman"/>
          <w:sz w:val="28"/>
          <w:szCs w:val="28"/>
        </w:rPr>
      </w:pPr>
      <w:r w:rsidRPr="00472AE7">
        <w:rPr>
          <w:rFonts w:ascii="Times New Roman" w:hAnsi="Times New Roman" w:cs="Times New Roman"/>
          <w:sz w:val="28"/>
          <w:szCs w:val="28"/>
        </w:rPr>
        <w:t>инфраструктура для развития промышленности: национальная система железных дорог, система каналов, телеграф и т.д.;</w:t>
      </w:r>
    </w:p>
    <w:p w:rsidR="00F4727A" w:rsidRPr="00472AE7" w:rsidRDefault="00F4727A" w:rsidP="00F4727A">
      <w:pPr>
        <w:pStyle w:val="a4"/>
        <w:numPr>
          <w:ilvl w:val="0"/>
          <w:numId w:val="5"/>
        </w:numPr>
        <w:jc w:val="both"/>
        <w:rPr>
          <w:rFonts w:ascii="Times New Roman" w:hAnsi="Times New Roman" w:cs="Times New Roman"/>
          <w:sz w:val="28"/>
          <w:szCs w:val="28"/>
        </w:rPr>
      </w:pPr>
      <w:r w:rsidRPr="00472AE7">
        <w:rPr>
          <w:rFonts w:ascii="Times New Roman" w:hAnsi="Times New Roman" w:cs="Times New Roman"/>
          <w:sz w:val="28"/>
          <w:szCs w:val="28"/>
        </w:rPr>
        <w:t>формирование общенационального рынка;</w:t>
      </w:r>
    </w:p>
    <w:p w:rsidR="00F4727A" w:rsidRPr="00472AE7" w:rsidRDefault="00F4727A" w:rsidP="00F4727A">
      <w:pPr>
        <w:pStyle w:val="a4"/>
        <w:numPr>
          <w:ilvl w:val="0"/>
          <w:numId w:val="5"/>
        </w:numPr>
        <w:jc w:val="both"/>
        <w:rPr>
          <w:rFonts w:ascii="Times New Roman" w:hAnsi="Times New Roman" w:cs="Times New Roman"/>
          <w:sz w:val="28"/>
          <w:szCs w:val="28"/>
        </w:rPr>
      </w:pPr>
      <w:r w:rsidRPr="00472AE7">
        <w:rPr>
          <w:rFonts w:ascii="Times New Roman" w:hAnsi="Times New Roman" w:cs="Times New Roman"/>
          <w:sz w:val="28"/>
          <w:szCs w:val="28"/>
        </w:rPr>
        <w:t>возникновение предприятий — действенной формы социальной организации работников;</w:t>
      </w:r>
    </w:p>
    <w:p w:rsidR="00F4727A" w:rsidRPr="00472AE7" w:rsidRDefault="00F4727A" w:rsidP="00F4727A">
      <w:pPr>
        <w:pStyle w:val="a4"/>
        <w:numPr>
          <w:ilvl w:val="0"/>
          <w:numId w:val="5"/>
        </w:numPr>
        <w:jc w:val="both"/>
        <w:rPr>
          <w:rFonts w:ascii="Times New Roman" w:hAnsi="Times New Roman" w:cs="Times New Roman"/>
          <w:sz w:val="28"/>
          <w:szCs w:val="28"/>
        </w:rPr>
      </w:pPr>
      <w:r w:rsidRPr="00472AE7">
        <w:rPr>
          <w:rFonts w:ascii="Times New Roman" w:hAnsi="Times New Roman" w:cs="Times New Roman"/>
          <w:sz w:val="28"/>
          <w:szCs w:val="28"/>
        </w:rPr>
        <w:t>конкуренция как форма разорения или поглощения соперника.</w:t>
      </w:r>
    </w:p>
    <w:p w:rsidR="00F4727A" w:rsidRPr="00472AE7" w:rsidRDefault="00F4727A" w:rsidP="00F4727A">
      <w:pPr>
        <w:pStyle w:val="a4"/>
        <w:ind w:firstLine="709"/>
        <w:rPr>
          <w:rFonts w:ascii="Times New Roman" w:hAnsi="Times New Roman" w:cs="Times New Roman"/>
          <w:sz w:val="28"/>
          <w:szCs w:val="28"/>
        </w:rPr>
      </w:pPr>
      <w:r w:rsidRPr="00472AE7">
        <w:rPr>
          <w:rFonts w:ascii="Times New Roman" w:hAnsi="Times New Roman" w:cs="Times New Roman"/>
          <w:sz w:val="28"/>
          <w:szCs w:val="28"/>
        </w:rPr>
        <w:t xml:space="preserve">2. </w:t>
      </w:r>
      <w:r w:rsidRPr="00472AE7">
        <w:rPr>
          <w:rFonts w:ascii="Times New Roman" w:hAnsi="Times New Roman" w:cs="Times New Roman"/>
          <w:b/>
          <w:i/>
          <w:sz w:val="28"/>
          <w:szCs w:val="28"/>
        </w:rPr>
        <w:t>Эпоха массового производства</w:t>
      </w:r>
      <w:r w:rsidRPr="00472AE7">
        <w:rPr>
          <w:rFonts w:ascii="Times New Roman" w:hAnsi="Times New Roman" w:cs="Times New Roman"/>
          <w:sz w:val="28"/>
          <w:szCs w:val="28"/>
        </w:rPr>
        <w:t xml:space="preserve"> (первые три десятилетия XX в.):</w:t>
      </w:r>
    </w:p>
    <w:p w:rsidR="00F4727A" w:rsidRPr="00472AE7" w:rsidRDefault="00F4727A" w:rsidP="00F4727A">
      <w:pPr>
        <w:pStyle w:val="a4"/>
        <w:numPr>
          <w:ilvl w:val="0"/>
          <w:numId w:val="6"/>
        </w:numPr>
        <w:jc w:val="both"/>
        <w:rPr>
          <w:rFonts w:ascii="Times New Roman" w:hAnsi="Times New Roman" w:cs="Times New Roman"/>
          <w:sz w:val="28"/>
          <w:szCs w:val="28"/>
        </w:rPr>
      </w:pPr>
      <w:r w:rsidRPr="00472AE7">
        <w:rPr>
          <w:rFonts w:ascii="Times New Roman" w:hAnsi="Times New Roman" w:cs="Times New Roman"/>
          <w:sz w:val="28"/>
          <w:szCs w:val="28"/>
        </w:rPr>
        <w:t>внедрение конвейерной системы, массовый выпуск продукции, резкое снижение стоимости товаров;</w:t>
      </w:r>
    </w:p>
    <w:p w:rsidR="00F4727A" w:rsidRPr="00472AE7" w:rsidRDefault="00F4727A" w:rsidP="00F4727A">
      <w:pPr>
        <w:pStyle w:val="a4"/>
        <w:numPr>
          <w:ilvl w:val="0"/>
          <w:numId w:val="6"/>
        </w:numPr>
        <w:jc w:val="both"/>
        <w:rPr>
          <w:rFonts w:ascii="Times New Roman" w:hAnsi="Times New Roman" w:cs="Times New Roman"/>
          <w:sz w:val="28"/>
          <w:szCs w:val="28"/>
        </w:rPr>
      </w:pPr>
      <w:r w:rsidRPr="00472AE7">
        <w:rPr>
          <w:rFonts w:ascii="Times New Roman" w:hAnsi="Times New Roman" w:cs="Times New Roman"/>
          <w:sz w:val="28"/>
          <w:szCs w:val="28"/>
        </w:rPr>
        <w:t>малонасыщенный рынок;</w:t>
      </w:r>
    </w:p>
    <w:p w:rsidR="00F4727A" w:rsidRPr="00472AE7" w:rsidRDefault="00F4727A" w:rsidP="00F4727A">
      <w:pPr>
        <w:pStyle w:val="a4"/>
        <w:numPr>
          <w:ilvl w:val="0"/>
          <w:numId w:val="6"/>
        </w:numPr>
        <w:jc w:val="both"/>
        <w:rPr>
          <w:rFonts w:ascii="Times New Roman" w:hAnsi="Times New Roman" w:cs="Times New Roman"/>
          <w:sz w:val="28"/>
          <w:szCs w:val="28"/>
        </w:rPr>
      </w:pPr>
      <w:r w:rsidRPr="00472AE7">
        <w:rPr>
          <w:rFonts w:ascii="Times New Roman" w:hAnsi="Times New Roman" w:cs="Times New Roman"/>
          <w:sz w:val="28"/>
          <w:szCs w:val="28"/>
        </w:rPr>
        <w:t>конкуренция как предложение стандартизированного продукта по самой низкой цене;</w:t>
      </w:r>
    </w:p>
    <w:p w:rsidR="00F4727A" w:rsidRPr="00472AE7" w:rsidRDefault="00F4727A" w:rsidP="00F4727A">
      <w:pPr>
        <w:pStyle w:val="a4"/>
        <w:numPr>
          <w:ilvl w:val="0"/>
          <w:numId w:val="6"/>
        </w:numPr>
        <w:jc w:val="both"/>
        <w:rPr>
          <w:rFonts w:ascii="Times New Roman" w:hAnsi="Times New Roman" w:cs="Times New Roman"/>
          <w:sz w:val="28"/>
          <w:szCs w:val="28"/>
        </w:rPr>
      </w:pPr>
      <w:r w:rsidRPr="00472AE7">
        <w:rPr>
          <w:rFonts w:ascii="Times New Roman" w:hAnsi="Times New Roman" w:cs="Times New Roman"/>
          <w:sz w:val="28"/>
          <w:szCs w:val="28"/>
        </w:rPr>
        <w:t>четкая дифференциация отраслей;</w:t>
      </w:r>
    </w:p>
    <w:p w:rsidR="00F4727A" w:rsidRPr="00472AE7" w:rsidRDefault="00F4727A" w:rsidP="00F4727A">
      <w:pPr>
        <w:pStyle w:val="a4"/>
        <w:numPr>
          <w:ilvl w:val="0"/>
          <w:numId w:val="6"/>
        </w:numPr>
        <w:jc w:val="both"/>
        <w:rPr>
          <w:rFonts w:ascii="Times New Roman" w:hAnsi="Times New Roman" w:cs="Times New Roman"/>
          <w:sz w:val="28"/>
          <w:szCs w:val="28"/>
        </w:rPr>
      </w:pPr>
      <w:r w:rsidRPr="00472AE7">
        <w:rPr>
          <w:rFonts w:ascii="Times New Roman" w:hAnsi="Times New Roman" w:cs="Times New Roman"/>
          <w:sz w:val="28"/>
          <w:szCs w:val="28"/>
        </w:rPr>
        <w:t>хорошие перспективы экономического роста для компаний;</w:t>
      </w:r>
    </w:p>
    <w:p w:rsidR="00F4727A" w:rsidRPr="00472AE7" w:rsidRDefault="00F4727A" w:rsidP="00F4727A">
      <w:pPr>
        <w:pStyle w:val="a4"/>
        <w:numPr>
          <w:ilvl w:val="0"/>
          <w:numId w:val="6"/>
        </w:numPr>
        <w:jc w:val="both"/>
        <w:rPr>
          <w:rFonts w:ascii="Times New Roman" w:hAnsi="Times New Roman" w:cs="Times New Roman"/>
          <w:sz w:val="28"/>
          <w:szCs w:val="28"/>
        </w:rPr>
      </w:pPr>
      <w:r w:rsidRPr="00472AE7">
        <w:rPr>
          <w:rFonts w:ascii="Times New Roman" w:hAnsi="Times New Roman" w:cs="Times New Roman"/>
          <w:sz w:val="28"/>
          <w:szCs w:val="28"/>
        </w:rPr>
        <w:t>слабое вмешательство государства в бизнес.</w:t>
      </w:r>
    </w:p>
    <w:p w:rsidR="00F4727A" w:rsidRPr="00472AE7" w:rsidRDefault="00F4727A" w:rsidP="00F4727A">
      <w:pPr>
        <w:pStyle w:val="a4"/>
        <w:ind w:firstLine="709"/>
        <w:rPr>
          <w:rFonts w:ascii="Times New Roman" w:hAnsi="Times New Roman" w:cs="Times New Roman"/>
          <w:sz w:val="28"/>
          <w:szCs w:val="28"/>
        </w:rPr>
      </w:pPr>
      <w:r w:rsidRPr="00472AE7">
        <w:rPr>
          <w:rFonts w:ascii="Times New Roman" w:hAnsi="Times New Roman" w:cs="Times New Roman"/>
          <w:sz w:val="28"/>
          <w:szCs w:val="28"/>
        </w:rPr>
        <w:t xml:space="preserve">3. </w:t>
      </w:r>
      <w:r w:rsidRPr="00472AE7">
        <w:rPr>
          <w:rFonts w:ascii="Times New Roman" w:hAnsi="Times New Roman" w:cs="Times New Roman"/>
          <w:b/>
          <w:i/>
          <w:sz w:val="28"/>
          <w:szCs w:val="28"/>
        </w:rPr>
        <w:t>Эпоха массового сбыта</w:t>
      </w:r>
      <w:r w:rsidRPr="00472AE7">
        <w:rPr>
          <w:rFonts w:ascii="Times New Roman" w:hAnsi="Times New Roman" w:cs="Times New Roman"/>
          <w:sz w:val="28"/>
          <w:szCs w:val="28"/>
        </w:rPr>
        <w:t xml:space="preserve"> (30 — 50-е гг. XX в.):</w:t>
      </w:r>
    </w:p>
    <w:p w:rsidR="00F4727A" w:rsidRPr="00472AE7" w:rsidRDefault="00F4727A" w:rsidP="00F4727A">
      <w:pPr>
        <w:pStyle w:val="a4"/>
        <w:numPr>
          <w:ilvl w:val="0"/>
          <w:numId w:val="7"/>
        </w:numPr>
        <w:jc w:val="both"/>
        <w:rPr>
          <w:rFonts w:ascii="Times New Roman" w:hAnsi="Times New Roman" w:cs="Times New Roman"/>
          <w:sz w:val="28"/>
          <w:szCs w:val="28"/>
        </w:rPr>
      </w:pPr>
      <w:r w:rsidRPr="00472AE7">
        <w:rPr>
          <w:rFonts w:ascii="Times New Roman" w:hAnsi="Times New Roman" w:cs="Times New Roman"/>
          <w:sz w:val="28"/>
          <w:szCs w:val="28"/>
        </w:rPr>
        <w:t>насыщение спроса на товары и услуги;</w:t>
      </w:r>
    </w:p>
    <w:p w:rsidR="00F4727A" w:rsidRPr="00472AE7" w:rsidRDefault="00F4727A" w:rsidP="00F4727A">
      <w:pPr>
        <w:pStyle w:val="a4"/>
        <w:numPr>
          <w:ilvl w:val="0"/>
          <w:numId w:val="7"/>
        </w:numPr>
        <w:jc w:val="both"/>
        <w:rPr>
          <w:rFonts w:ascii="Times New Roman" w:hAnsi="Times New Roman" w:cs="Times New Roman"/>
          <w:sz w:val="28"/>
          <w:szCs w:val="28"/>
        </w:rPr>
      </w:pPr>
      <w:r w:rsidRPr="00472AE7">
        <w:rPr>
          <w:rFonts w:ascii="Times New Roman" w:hAnsi="Times New Roman" w:cs="Times New Roman"/>
          <w:sz w:val="28"/>
          <w:szCs w:val="28"/>
        </w:rPr>
        <w:t xml:space="preserve">переход от стандартной продукции </w:t>
      </w:r>
      <w:proofErr w:type="gramStart"/>
      <w:r w:rsidRPr="00472AE7">
        <w:rPr>
          <w:rFonts w:ascii="Times New Roman" w:hAnsi="Times New Roman" w:cs="Times New Roman"/>
          <w:sz w:val="28"/>
          <w:szCs w:val="28"/>
        </w:rPr>
        <w:t>к</w:t>
      </w:r>
      <w:proofErr w:type="gramEnd"/>
      <w:r w:rsidRPr="00472AE7">
        <w:rPr>
          <w:rFonts w:ascii="Times New Roman" w:hAnsi="Times New Roman" w:cs="Times New Roman"/>
          <w:sz w:val="28"/>
          <w:szCs w:val="28"/>
        </w:rPr>
        <w:t xml:space="preserve"> дифференцированной;</w:t>
      </w:r>
    </w:p>
    <w:p w:rsidR="00F4727A" w:rsidRPr="00472AE7" w:rsidRDefault="00F4727A" w:rsidP="00F4727A">
      <w:pPr>
        <w:pStyle w:val="a4"/>
        <w:numPr>
          <w:ilvl w:val="0"/>
          <w:numId w:val="7"/>
        </w:numPr>
        <w:jc w:val="both"/>
        <w:rPr>
          <w:rFonts w:ascii="Times New Roman" w:hAnsi="Times New Roman" w:cs="Times New Roman"/>
          <w:sz w:val="28"/>
          <w:szCs w:val="28"/>
        </w:rPr>
      </w:pPr>
      <w:r w:rsidRPr="00472AE7">
        <w:rPr>
          <w:rFonts w:ascii="Times New Roman" w:hAnsi="Times New Roman" w:cs="Times New Roman"/>
          <w:sz w:val="28"/>
          <w:szCs w:val="28"/>
        </w:rPr>
        <w:t xml:space="preserve">смена производственной ориентации на </w:t>
      </w:r>
      <w:proofErr w:type="gramStart"/>
      <w:r w:rsidRPr="00472AE7">
        <w:rPr>
          <w:rFonts w:ascii="Times New Roman" w:hAnsi="Times New Roman" w:cs="Times New Roman"/>
          <w:sz w:val="28"/>
          <w:szCs w:val="28"/>
        </w:rPr>
        <w:t>рыночную</w:t>
      </w:r>
      <w:proofErr w:type="gramEnd"/>
      <w:r w:rsidRPr="00472AE7">
        <w:rPr>
          <w:rFonts w:ascii="Times New Roman" w:hAnsi="Times New Roman" w:cs="Times New Roman"/>
          <w:sz w:val="28"/>
          <w:szCs w:val="28"/>
        </w:rPr>
        <w:t>;</w:t>
      </w:r>
    </w:p>
    <w:p w:rsidR="00F4727A" w:rsidRPr="00472AE7" w:rsidRDefault="00F4727A" w:rsidP="00F4727A">
      <w:pPr>
        <w:pStyle w:val="a4"/>
        <w:numPr>
          <w:ilvl w:val="0"/>
          <w:numId w:val="7"/>
        </w:numPr>
        <w:jc w:val="both"/>
        <w:rPr>
          <w:rFonts w:ascii="Times New Roman" w:hAnsi="Times New Roman" w:cs="Times New Roman"/>
          <w:sz w:val="28"/>
          <w:szCs w:val="28"/>
        </w:rPr>
      </w:pPr>
      <w:r w:rsidRPr="00472AE7">
        <w:rPr>
          <w:rFonts w:ascii="Times New Roman" w:hAnsi="Times New Roman" w:cs="Times New Roman"/>
          <w:sz w:val="28"/>
          <w:szCs w:val="28"/>
        </w:rPr>
        <w:lastRenderedPageBreak/>
        <w:t>усиление роли внешней среды в деятельности предприятия;</w:t>
      </w:r>
    </w:p>
    <w:p w:rsidR="00F4727A" w:rsidRPr="00472AE7" w:rsidRDefault="00F4727A" w:rsidP="00F4727A">
      <w:pPr>
        <w:pStyle w:val="a4"/>
        <w:numPr>
          <w:ilvl w:val="0"/>
          <w:numId w:val="7"/>
        </w:numPr>
        <w:jc w:val="both"/>
        <w:rPr>
          <w:rFonts w:ascii="Times New Roman" w:hAnsi="Times New Roman" w:cs="Times New Roman"/>
          <w:sz w:val="28"/>
          <w:szCs w:val="28"/>
        </w:rPr>
      </w:pPr>
      <w:r w:rsidRPr="00472AE7">
        <w:rPr>
          <w:rFonts w:ascii="Times New Roman" w:hAnsi="Times New Roman" w:cs="Times New Roman"/>
          <w:sz w:val="28"/>
          <w:szCs w:val="28"/>
        </w:rPr>
        <w:t>государственное регулирование экономики.</w:t>
      </w:r>
    </w:p>
    <w:p w:rsidR="00F4727A" w:rsidRPr="00472AE7" w:rsidRDefault="00F4727A" w:rsidP="00F4727A">
      <w:pPr>
        <w:pStyle w:val="a4"/>
        <w:ind w:firstLine="709"/>
        <w:rPr>
          <w:rFonts w:ascii="Times New Roman" w:hAnsi="Times New Roman" w:cs="Times New Roman"/>
          <w:sz w:val="28"/>
          <w:szCs w:val="28"/>
        </w:rPr>
      </w:pPr>
      <w:r w:rsidRPr="00472AE7">
        <w:rPr>
          <w:rFonts w:ascii="Times New Roman" w:hAnsi="Times New Roman" w:cs="Times New Roman"/>
          <w:sz w:val="28"/>
          <w:szCs w:val="28"/>
        </w:rPr>
        <w:t xml:space="preserve">4. </w:t>
      </w:r>
      <w:r w:rsidRPr="00472AE7">
        <w:rPr>
          <w:rFonts w:ascii="Times New Roman" w:hAnsi="Times New Roman" w:cs="Times New Roman"/>
          <w:b/>
          <w:i/>
          <w:sz w:val="28"/>
          <w:szCs w:val="28"/>
        </w:rPr>
        <w:t>Постиндустриальное общество</w:t>
      </w:r>
      <w:r w:rsidRPr="00472AE7">
        <w:rPr>
          <w:rFonts w:ascii="Times New Roman" w:hAnsi="Times New Roman" w:cs="Times New Roman"/>
          <w:sz w:val="28"/>
          <w:szCs w:val="28"/>
        </w:rPr>
        <w:t> (60 — 90-е гг. XX в.):</w:t>
      </w:r>
    </w:p>
    <w:p w:rsidR="00F4727A" w:rsidRPr="00472AE7" w:rsidRDefault="00F4727A" w:rsidP="00F4727A">
      <w:pPr>
        <w:pStyle w:val="a4"/>
        <w:numPr>
          <w:ilvl w:val="0"/>
          <w:numId w:val="8"/>
        </w:numPr>
        <w:jc w:val="both"/>
        <w:rPr>
          <w:rFonts w:ascii="Times New Roman" w:hAnsi="Times New Roman" w:cs="Times New Roman"/>
          <w:sz w:val="28"/>
          <w:szCs w:val="28"/>
        </w:rPr>
      </w:pPr>
      <w:r w:rsidRPr="00472AE7">
        <w:rPr>
          <w:rFonts w:ascii="Times New Roman" w:hAnsi="Times New Roman" w:cs="Times New Roman"/>
          <w:sz w:val="28"/>
          <w:szCs w:val="28"/>
        </w:rPr>
        <w:t>новое качество жизни; высокий уровень благосостояния граждан, высококачественные товары, индустрия досуга;</w:t>
      </w:r>
    </w:p>
    <w:p w:rsidR="00F4727A" w:rsidRPr="00472AE7" w:rsidRDefault="00F4727A" w:rsidP="00F4727A">
      <w:pPr>
        <w:pStyle w:val="a4"/>
        <w:numPr>
          <w:ilvl w:val="0"/>
          <w:numId w:val="8"/>
        </w:numPr>
        <w:jc w:val="both"/>
        <w:rPr>
          <w:rFonts w:ascii="Times New Roman" w:hAnsi="Times New Roman" w:cs="Times New Roman"/>
          <w:sz w:val="28"/>
          <w:szCs w:val="28"/>
        </w:rPr>
      </w:pPr>
      <w:r w:rsidRPr="00472AE7">
        <w:rPr>
          <w:rFonts w:ascii="Times New Roman" w:hAnsi="Times New Roman" w:cs="Times New Roman"/>
          <w:sz w:val="28"/>
          <w:szCs w:val="28"/>
        </w:rPr>
        <w:t>новые условия производства: быстроизменяющиеся технические решения, значительные вложения капитала в научно-исследовательские и опытно-промышленные работы, увеличение неопределенности внешней среды;</w:t>
      </w:r>
    </w:p>
    <w:p w:rsidR="00F4727A" w:rsidRPr="00472AE7" w:rsidRDefault="00F4727A" w:rsidP="00F4727A">
      <w:pPr>
        <w:pStyle w:val="a4"/>
        <w:numPr>
          <w:ilvl w:val="0"/>
          <w:numId w:val="8"/>
        </w:numPr>
        <w:jc w:val="both"/>
        <w:rPr>
          <w:rFonts w:ascii="Times New Roman" w:hAnsi="Times New Roman" w:cs="Times New Roman"/>
          <w:sz w:val="28"/>
          <w:szCs w:val="28"/>
        </w:rPr>
      </w:pPr>
      <w:r w:rsidRPr="00472AE7">
        <w:rPr>
          <w:rFonts w:ascii="Times New Roman" w:hAnsi="Times New Roman" w:cs="Times New Roman"/>
          <w:sz w:val="28"/>
          <w:szCs w:val="28"/>
        </w:rPr>
        <w:t>растущие ограничения со стороны государства: недовольство потребителей, вторжение иностранных конкурентов, меняющаяся трудовая мораль, вес большая нехватка ресурсов;</w:t>
      </w:r>
    </w:p>
    <w:p w:rsidR="00F4727A" w:rsidRPr="00472AE7" w:rsidRDefault="00F4727A" w:rsidP="00F4727A">
      <w:pPr>
        <w:pStyle w:val="a4"/>
        <w:numPr>
          <w:ilvl w:val="0"/>
          <w:numId w:val="8"/>
        </w:numPr>
        <w:jc w:val="both"/>
        <w:rPr>
          <w:rFonts w:ascii="Times New Roman" w:hAnsi="Times New Roman" w:cs="Times New Roman"/>
          <w:sz w:val="28"/>
          <w:szCs w:val="28"/>
        </w:rPr>
      </w:pPr>
      <w:r w:rsidRPr="00472AE7">
        <w:rPr>
          <w:rFonts w:ascii="Times New Roman" w:hAnsi="Times New Roman" w:cs="Times New Roman"/>
          <w:sz w:val="28"/>
          <w:szCs w:val="28"/>
        </w:rPr>
        <w:t>смещение социальных приоритетов и концентрация внимания на таких негативных явлениях, как загрязнение окружающей среды, обман потребителя через нечестную рекламу, манипуляция общественным мнением.</w:t>
      </w:r>
    </w:p>
    <w:p w:rsidR="00F4727A" w:rsidRPr="00472AE7" w:rsidRDefault="00F4727A" w:rsidP="00F4727A">
      <w:pPr>
        <w:pStyle w:val="a4"/>
        <w:ind w:firstLine="709"/>
        <w:rPr>
          <w:rFonts w:ascii="Times New Roman" w:hAnsi="Times New Roman" w:cs="Times New Roman"/>
          <w:sz w:val="28"/>
          <w:szCs w:val="28"/>
        </w:rPr>
      </w:pPr>
      <w:r w:rsidRPr="00472AE7">
        <w:rPr>
          <w:rFonts w:ascii="Times New Roman" w:hAnsi="Times New Roman" w:cs="Times New Roman"/>
          <w:sz w:val="28"/>
          <w:szCs w:val="28"/>
        </w:rPr>
        <w:t xml:space="preserve">5. </w:t>
      </w:r>
      <w:proofErr w:type="spellStart"/>
      <w:r w:rsidRPr="00472AE7">
        <w:rPr>
          <w:rFonts w:ascii="Times New Roman" w:hAnsi="Times New Roman" w:cs="Times New Roman"/>
          <w:b/>
          <w:i/>
          <w:sz w:val="28"/>
          <w:szCs w:val="28"/>
        </w:rPr>
        <w:t>Постэкономическая</w:t>
      </w:r>
      <w:proofErr w:type="spellEnd"/>
      <w:r w:rsidRPr="00472AE7">
        <w:rPr>
          <w:rFonts w:ascii="Times New Roman" w:hAnsi="Times New Roman" w:cs="Times New Roman"/>
          <w:b/>
          <w:i/>
          <w:sz w:val="28"/>
          <w:szCs w:val="28"/>
        </w:rPr>
        <w:t xml:space="preserve"> эпоха</w:t>
      </w:r>
      <w:r w:rsidRPr="00472AE7">
        <w:rPr>
          <w:rFonts w:ascii="Times New Roman" w:hAnsi="Times New Roman" w:cs="Times New Roman"/>
          <w:sz w:val="28"/>
          <w:szCs w:val="28"/>
        </w:rPr>
        <w:t xml:space="preserve"> (с начала XXI в.):</w:t>
      </w:r>
    </w:p>
    <w:p w:rsidR="00F4727A" w:rsidRPr="00472AE7" w:rsidRDefault="00F4727A" w:rsidP="00F4727A">
      <w:pPr>
        <w:pStyle w:val="a4"/>
        <w:numPr>
          <w:ilvl w:val="0"/>
          <w:numId w:val="9"/>
        </w:numPr>
        <w:jc w:val="both"/>
        <w:rPr>
          <w:rFonts w:ascii="Times New Roman" w:hAnsi="Times New Roman" w:cs="Times New Roman"/>
          <w:sz w:val="28"/>
          <w:szCs w:val="28"/>
        </w:rPr>
      </w:pPr>
      <w:r w:rsidRPr="00472AE7">
        <w:rPr>
          <w:rFonts w:ascii="Times New Roman" w:hAnsi="Times New Roman" w:cs="Times New Roman"/>
          <w:sz w:val="28"/>
          <w:szCs w:val="28"/>
        </w:rPr>
        <w:t>новая экономика: от расточительности ресурсов к ресурсосбережению; разумное ограничение роста производства; рост сферы услуг;</w:t>
      </w:r>
    </w:p>
    <w:p w:rsidR="00F4727A" w:rsidRPr="00472AE7" w:rsidRDefault="00F4727A" w:rsidP="00F4727A">
      <w:pPr>
        <w:pStyle w:val="a4"/>
        <w:numPr>
          <w:ilvl w:val="0"/>
          <w:numId w:val="9"/>
        </w:numPr>
        <w:jc w:val="both"/>
        <w:rPr>
          <w:rFonts w:ascii="Times New Roman" w:hAnsi="Times New Roman" w:cs="Times New Roman"/>
          <w:sz w:val="28"/>
          <w:szCs w:val="28"/>
        </w:rPr>
      </w:pPr>
      <w:r w:rsidRPr="00472AE7">
        <w:rPr>
          <w:rFonts w:ascii="Times New Roman" w:hAnsi="Times New Roman" w:cs="Times New Roman"/>
          <w:sz w:val="28"/>
          <w:szCs w:val="28"/>
        </w:rPr>
        <w:t>переход к информационному обществу: прогресс в информационных и телекоммуникационных технологиях;</w:t>
      </w:r>
    </w:p>
    <w:p w:rsidR="00F4727A" w:rsidRPr="00472AE7" w:rsidRDefault="00F4727A" w:rsidP="00F4727A">
      <w:pPr>
        <w:pStyle w:val="a4"/>
        <w:numPr>
          <w:ilvl w:val="0"/>
          <w:numId w:val="9"/>
        </w:numPr>
        <w:jc w:val="both"/>
        <w:rPr>
          <w:rFonts w:ascii="Times New Roman" w:hAnsi="Times New Roman" w:cs="Times New Roman"/>
          <w:sz w:val="28"/>
          <w:szCs w:val="28"/>
        </w:rPr>
      </w:pPr>
      <w:r w:rsidRPr="00472AE7">
        <w:rPr>
          <w:rFonts w:ascii="Times New Roman" w:hAnsi="Times New Roman" w:cs="Times New Roman"/>
          <w:sz w:val="28"/>
          <w:szCs w:val="28"/>
        </w:rPr>
        <w:t>глобализация хозяйства: развитие транснациональных компаний; прозрачность политических границ; всемирные рынки; интеграция через информационные сети;</w:t>
      </w:r>
    </w:p>
    <w:p w:rsidR="00F4727A" w:rsidRPr="00472AE7" w:rsidRDefault="00F4727A" w:rsidP="00F4727A">
      <w:pPr>
        <w:pStyle w:val="a4"/>
        <w:numPr>
          <w:ilvl w:val="0"/>
          <w:numId w:val="9"/>
        </w:numPr>
        <w:jc w:val="both"/>
        <w:rPr>
          <w:rFonts w:ascii="Times New Roman" w:hAnsi="Times New Roman" w:cs="Times New Roman"/>
          <w:sz w:val="28"/>
          <w:szCs w:val="28"/>
        </w:rPr>
      </w:pPr>
      <w:r w:rsidRPr="00472AE7">
        <w:rPr>
          <w:rFonts w:ascii="Times New Roman" w:hAnsi="Times New Roman" w:cs="Times New Roman"/>
          <w:sz w:val="28"/>
          <w:szCs w:val="28"/>
        </w:rPr>
        <w:t>изменение жизненных приоритетов: самоограничение материального потребления;</w:t>
      </w:r>
    </w:p>
    <w:p w:rsidR="00F4727A" w:rsidRPr="00472AE7" w:rsidRDefault="00F4727A" w:rsidP="00F4727A">
      <w:pPr>
        <w:pStyle w:val="a4"/>
        <w:numPr>
          <w:ilvl w:val="0"/>
          <w:numId w:val="9"/>
        </w:numPr>
        <w:jc w:val="both"/>
        <w:rPr>
          <w:rFonts w:ascii="Times New Roman" w:hAnsi="Times New Roman" w:cs="Times New Roman"/>
          <w:sz w:val="28"/>
          <w:szCs w:val="28"/>
        </w:rPr>
      </w:pPr>
      <w:r w:rsidRPr="00472AE7">
        <w:rPr>
          <w:rFonts w:ascii="Times New Roman" w:hAnsi="Times New Roman" w:cs="Times New Roman"/>
          <w:sz w:val="28"/>
          <w:szCs w:val="28"/>
        </w:rPr>
        <w:t>ориентация на неэкономические и нематериальные ценности; здоровая экология.</w:t>
      </w:r>
    </w:p>
    <w:p w:rsidR="00F4727A" w:rsidRPr="0024171D" w:rsidRDefault="00F4727A" w:rsidP="00F4727A">
      <w:pPr>
        <w:pStyle w:val="a4"/>
        <w:ind w:firstLine="709"/>
        <w:rPr>
          <w:rFonts w:ascii="Times New Roman" w:hAnsi="Times New Roman" w:cs="Times New Roman"/>
          <w:sz w:val="28"/>
          <w:szCs w:val="28"/>
        </w:rPr>
      </w:pPr>
      <w:r w:rsidRPr="0024171D">
        <w:rPr>
          <w:rFonts w:ascii="Times New Roman" w:hAnsi="Times New Roman" w:cs="Times New Roman"/>
          <w:b/>
          <w:i/>
          <w:sz w:val="28"/>
          <w:szCs w:val="28"/>
          <w:u w:val="single"/>
        </w:rPr>
        <w:t>В истории менеджмента принято различать четыре основных подхода</w:t>
      </w:r>
      <w:r w:rsidRPr="0024171D">
        <w:rPr>
          <w:rFonts w:ascii="Times New Roman" w:hAnsi="Times New Roman" w:cs="Times New Roman"/>
          <w:sz w:val="28"/>
          <w:szCs w:val="28"/>
        </w:rPr>
        <w:t>:</w:t>
      </w:r>
    </w:p>
    <w:p w:rsidR="00F4727A" w:rsidRPr="0024171D" w:rsidRDefault="00F4727A" w:rsidP="00F4727A">
      <w:pPr>
        <w:pStyle w:val="a4"/>
        <w:numPr>
          <w:ilvl w:val="0"/>
          <w:numId w:val="10"/>
        </w:numPr>
        <w:jc w:val="both"/>
        <w:rPr>
          <w:rFonts w:ascii="Times New Roman" w:hAnsi="Times New Roman" w:cs="Times New Roman"/>
          <w:sz w:val="28"/>
          <w:szCs w:val="28"/>
        </w:rPr>
      </w:pPr>
      <w:r w:rsidRPr="0024171D">
        <w:rPr>
          <w:rFonts w:ascii="Times New Roman" w:hAnsi="Times New Roman" w:cs="Times New Roman"/>
          <w:sz w:val="28"/>
          <w:szCs w:val="28"/>
        </w:rPr>
        <w:t xml:space="preserve">с позиций различных научных школ (конец XIX </w:t>
      </w:r>
      <w:proofErr w:type="gramStart"/>
      <w:r w:rsidRPr="0024171D">
        <w:rPr>
          <w:rFonts w:ascii="Times New Roman" w:hAnsi="Times New Roman" w:cs="Times New Roman"/>
          <w:sz w:val="28"/>
          <w:szCs w:val="28"/>
        </w:rPr>
        <w:t>в</w:t>
      </w:r>
      <w:proofErr w:type="gramEnd"/>
      <w:r w:rsidRPr="0024171D">
        <w:rPr>
          <w:rFonts w:ascii="Times New Roman" w:hAnsi="Times New Roman" w:cs="Times New Roman"/>
          <w:sz w:val="28"/>
          <w:szCs w:val="28"/>
        </w:rPr>
        <w:t xml:space="preserve">, — </w:t>
      </w:r>
      <w:proofErr w:type="gramStart"/>
      <w:r w:rsidRPr="0024171D">
        <w:rPr>
          <w:rFonts w:ascii="Times New Roman" w:hAnsi="Times New Roman" w:cs="Times New Roman"/>
          <w:sz w:val="28"/>
          <w:szCs w:val="28"/>
        </w:rPr>
        <w:t>по</w:t>
      </w:r>
      <w:proofErr w:type="gramEnd"/>
      <w:r w:rsidRPr="0024171D">
        <w:rPr>
          <w:rFonts w:ascii="Times New Roman" w:hAnsi="Times New Roman" w:cs="Times New Roman"/>
          <w:sz w:val="28"/>
          <w:szCs w:val="28"/>
        </w:rPr>
        <w:t xml:space="preserve"> настоящее время);</w:t>
      </w:r>
    </w:p>
    <w:p w:rsidR="00F4727A" w:rsidRPr="0024171D" w:rsidRDefault="00F4727A" w:rsidP="00F4727A">
      <w:pPr>
        <w:pStyle w:val="a4"/>
        <w:numPr>
          <w:ilvl w:val="0"/>
          <w:numId w:val="10"/>
        </w:numPr>
        <w:jc w:val="both"/>
        <w:rPr>
          <w:rFonts w:ascii="Times New Roman" w:hAnsi="Times New Roman" w:cs="Times New Roman"/>
          <w:sz w:val="28"/>
          <w:szCs w:val="28"/>
        </w:rPr>
      </w:pPr>
      <w:proofErr w:type="gramStart"/>
      <w:r w:rsidRPr="0024171D">
        <w:rPr>
          <w:rFonts w:ascii="Times New Roman" w:hAnsi="Times New Roman" w:cs="Times New Roman"/>
          <w:sz w:val="28"/>
          <w:szCs w:val="28"/>
        </w:rPr>
        <w:t>процессный</w:t>
      </w:r>
      <w:proofErr w:type="gramEnd"/>
      <w:r w:rsidRPr="0024171D">
        <w:rPr>
          <w:rFonts w:ascii="Times New Roman" w:hAnsi="Times New Roman" w:cs="Times New Roman"/>
          <w:sz w:val="28"/>
          <w:szCs w:val="28"/>
        </w:rPr>
        <w:t xml:space="preserve"> (20-е гг. XX в. — по настоящее время);</w:t>
      </w:r>
    </w:p>
    <w:p w:rsidR="00F4727A" w:rsidRPr="0024171D" w:rsidRDefault="00F4727A" w:rsidP="00F4727A">
      <w:pPr>
        <w:pStyle w:val="a4"/>
        <w:numPr>
          <w:ilvl w:val="0"/>
          <w:numId w:val="10"/>
        </w:numPr>
        <w:jc w:val="both"/>
        <w:rPr>
          <w:rFonts w:ascii="Times New Roman" w:hAnsi="Times New Roman" w:cs="Times New Roman"/>
          <w:sz w:val="28"/>
          <w:szCs w:val="28"/>
        </w:rPr>
      </w:pPr>
      <w:proofErr w:type="gramStart"/>
      <w:r w:rsidRPr="0024171D">
        <w:rPr>
          <w:rFonts w:ascii="Times New Roman" w:hAnsi="Times New Roman" w:cs="Times New Roman"/>
          <w:sz w:val="28"/>
          <w:szCs w:val="28"/>
        </w:rPr>
        <w:t>системный</w:t>
      </w:r>
      <w:proofErr w:type="gramEnd"/>
      <w:r w:rsidRPr="0024171D">
        <w:rPr>
          <w:rFonts w:ascii="Times New Roman" w:hAnsi="Times New Roman" w:cs="Times New Roman"/>
          <w:sz w:val="28"/>
          <w:szCs w:val="28"/>
        </w:rPr>
        <w:t xml:space="preserve"> (50—60 гг. XX в. — по настоящее время);</w:t>
      </w:r>
    </w:p>
    <w:p w:rsidR="00F4727A" w:rsidRPr="0024171D" w:rsidRDefault="00F4727A" w:rsidP="00F4727A">
      <w:pPr>
        <w:pStyle w:val="a4"/>
        <w:numPr>
          <w:ilvl w:val="0"/>
          <w:numId w:val="10"/>
        </w:numPr>
        <w:jc w:val="both"/>
        <w:rPr>
          <w:rFonts w:ascii="Times New Roman" w:hAnsi="Times New Roman" w:cs="Times New Roman"/>
          <w:sz w:val="28"/>
          <w:szCs w:val="28"/>
        </w:rPr>
      </w:pPr>
      <w:proofErr w:type="gramStart"/>
      <w:r w:rsidRPr="0024171D">
        <w:rPr>
          <w:rFonts w:ascii="Times New Roman" w:hAnsi="Times New Roman" w:cs="Times New Roman"/>
          <w:sz w:val="28"/>
          <w:szCs w:val="28"/>
        </w:rPr>
        <w:t>ситуационный</w:t>
      </w:r>
      <w:proofErr w:type="gramEnd"/>
      <w:r w:rsidRPr="0024171D">
        <w:rPr>
          <w:rFonts w:ascii="Times New Roman" w:hAnsi="Times New Roman" w:cs="Times New Roman"/>
          <w:sz w:val="28"/>
          <w:szCs w:val="28"/>
        </w:rPr>
        <w:t xml:space="preserve"> (60-е гг. XX в. — по настоящее время).</w:t>
      </w:r>
    </w:p>
    <w:p w:rsidR="00F4727A" w:rsidRDefault="00F4727A" w:rsidP="00F4727A">
      <w:pPr>
        <w:pStyle w:val="a4"/>
        <w:ind w:firstLine="709"/>
        <w:jc w:val="both"/>
        <w:rPr>
          <w:rFonts w:ascii="Times New Roman" w:hAnsi="Times New Roman" w:cs="Times New Roman"/>
          <w:sz w:val="28"/>
          <w:szCs w:val="28"/>
        </w:rPr>
      </w:pP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Основные школы управления </w:t>
      </w:r>
    </w:p>
    <w:p w:rsidR="00F4727A" w:rsidRPr="004A2800" w:rsidRDefault="00F4727A" w:rsidP="00F4727A">
      <w:pPr>
        <w:pStyle w:val="a4"/>
        <w:ind w:firstLine="709"/>
        <w:jc w:val="both"/>
        <w:rPr>
          <w:rFonts w:ascii="Times New Roman" w:hAnsi="Times New Roman" w:cs="Times New Roman"/>
          <w:b/>
          <w:sz w:val="28"/>
          <w:szCs w:val="28"/>
        </w:rPr>
      </w:pPr>
      <w:r w:rsidRPr="00354E63">
        <w:rPr>
          <w:rFonts w:ascii="Times New Roman" w:hAnsi="Times New Roman" w:cs="Times New Roman"/>
          <w:b/>
          <w:i/>
          <w:sz w:val="28"/>
          <w:szCs w:val="28"/>
        </w:rPr>
        <w:t>Школа научного управления</w:t>
      </w:r>
      <w:r w:rsidRPr="00354E63">
        <w:rPr>
          <w:rFonts w:ascii="Times New Roman" w:hAnsi="Times New Roman" w:cs="Times New Roman"/>
          <w:sz w:val="28"/>
          <w:szCs w:val="28"/>
        </w:rPr>
        <w:t xml:space="preserve">. </w:t>
      </w:r>
    </w:p>
    <w:p w:rsidR="00F4727A" w:rsidRDefault="00F4727A" w:rsidP="00F4727A">
      <w:pPr>
        <w:pStyle w:val="a4"/>
        <w:ind w:firstLine="709"/>
        <w:jc w:val="both"/>
        <w:rPr>
          <w:rFonts w:ascii="Times New Roman" w:hAnsi="Times New Roman" w:cs="Times New Roman"/>
          <w:sz w:val="28"/>
          <w:szCs w:val="28"/>
        </w:rPr>
      </w:pPr>
      <w:r w:rsidRPr="004A2800">
        <w:rPr>
          <w:rFonts w:ascii="Times New Roman" w:hAnsi="Times New Roman" w:cs="Times New Roman"/>
          <w:b/>
          <w:i/>
          <w:sz w:val="28"/>
          <w:szCs w:val="28"/>
        </w:rPr>
        <w:t>Школа административного управления</w:t>
      </w:r>
      <w:r w:rsidRPr="00354E63">
        <w:rPr>
          <w:rFonts w:ascii="Times New Roman" w:hAnsi="Times New Roman" w:cs="Times New Roman"/>
          <w:sz w:val="28"/>
          <w:szCs w:val="28"/>
        </w:rPr>
        <w:t xml:space="preserve">. </w:t>
      </w:r>
    </w:p>
    <w:p w:rsidR="00F4727A" w:rsidRDefault="00F4727A" w:rsidP="00F4727A">
      <w:pPr>
        <w:pStyle w:val="a4"/>
        <w:ind w:firstLine="709"/>
        <w:jc w:val="both"/>
        <w:rPr>
          <w:rFonts w:ascii="Times New Roman" w:hAnsi="Times New Roman" w:cs="Times New Roman"/>
          <w:sz w:val="28"/>
          <w:szCs w:val="28"/>
        </w:rPr>
      </w:pPr>
      <w:r w:rsidRPr="004A2800">
        <w:rPr>
          <w:rFonts w:ascii="Times New Roman" w:hAnsi="Times New Roman" w:cs="Times New Roman"/>
          <w:b/>
          <w:i/>
          <w:sz w:val="28"/>
          <w:szCs w:val="28"/>
        </w:rPr>
        <w:t>Школа человеческих отношений</w:t>
      </w:r>
      <w:r w:rsidRPr="00354E63">
        <w:rPr>
          <w:rFonts w:ascii="Times New Roman" w:hAnsi="Times New Roman" w:cs="Times New Roman"/>
          <w:sz w:val="28"/>
          <w:szCs w:val="28"/>
        </w:rPr>
        <w:t xml:space="preserve">. </w:t>
      </w:r>
    </w:p>
    <w:p w:rsidR="00F4727A" w:rsidRDefault="00F4727A" w:rsidP="00F4727A">
      <w:pPr>
        <w:pStyle w:val="a4"/>
        <w:ind w:firstLine="709"/>
        <w:jc w:val="both"/>
        <w:rPr>
          <w:rFonts w:ascii="Times New Roman" w:hAnsi="Times New Roman" w:cs="Times New Roman"/>
          <w:sz w:val="28"/>
          <w:szCs w:val="28"/>
        </w:rPr>
      </w:pPr>
      <w:r w:rsidRPr="004A2800">
        <w:rPr>
          <w:rFonts w:ascii="Times New Roman" w:hAnsi="Times New Roman" w:cs="Times New Roman"/>
          <w:b/>
          <w:i/>
          <w:sz w:val="28"/>
          <w:szCs w:val="28"/>
        </w:rPr>
        <w:t xml:space="preserve">Количественная школа </w:t>
      </w:r>
    </w:p>
    <w:p w:rsidR="00F4727A" w:rsidRDefault="00F4727A" w:rsidP="00F4727A">
      <w:pPr>
        <w:spacing w:after="0" w:line="240" w:lineRule="auto"/>
        <w:ind w:firstLine="708"/>
        <w:jc w:val="both"/>
        <w:rPr>
          <w:rFonts w:ascii="Times New Roman" w:eastAsia="Times New Roman" w:hAnsi="Times New Roman" w:cs="Times New Roman"/>
          <w:b/>
          <w:bCs/>
          <w:i/>
          <w:color w:val="000000"/>
          <w:sz w:val="28"/>
          <w:szCs w:val="27"/>
          <w:lang w:eastAsia="ru-RU"/>
        </w:rPr>
      </w:pPr>
      <w:r w:rsidRPr="00FD0D8A">
        <w:rPr>
          <w:rFonts w:ascii="Times New Roman" w:eastAsia="Times New Roman" w:hAnsi="Times New Roman" w:cs="Times New Roman"/>
          <w:b/>
          <w:bCs/>
          <w:i/>
          <w:color w:val="000000"/>
          <w:sz w:val="28"/>
          <w:szCs w:val="27"/>
          <w:lang w:eastAsia="ru-RU"/>
        </w:rPr>
        <w:t>Процессный подход</w:t>
      </w:r>
      <w:r w:rsidRPr="00FD0D8A">
        <w:rPr>
          <w:rFonts w:ascii="Times New Roman" w:eastAsia="Times New Roman" w:hAnsi="Times New Roman" w:cs="Times New Roman"/>
          <w:color w:val="000000"/>
          <w:sz w:val="28"/>
          <w:szCs w:val="27"/>
          <w:lang w:eastAsia="ru-RU"/>
        </w:rPr>
        <w:t>.</w:t>
      </w:r>
      <w:r w:rsidRPr="00FD0D8A">
        <w:rPr>
          <w:rFonts w:ascii="Times New Roman" w:hAnsi="Times New Roman" w:cs="Times New Roman"/>
          <w:sz w:val="28"/>
          <w:szCs w:val="28"/>
        </w:rPr>
        <w:t xml:space="preserve"> </w:t>
      </w:r>
    </w:p>
    <w:p w:rsidR="00F4727A" w:rsidRPr="00FD0D8A" w:rsidRDefault="00F4727A" w:rsidP="00F4727A">
      <w:pPr>
        <w:spacing w:after="0" w:line="240" w:lineRule="auto"/>
        <w:ind w:firstLine="708"/>
        <w:jc w:val="both"/>
        <w:rPr>
          <w:rFonts w:ascii="Times New Roman" w:eastAsia="Times New Roman" w:hAnsi="Times New Roman" w:cs="Times New Roman"/>
          <w:color w:val="000000"/>
          <w:sz w:val="28"/>
          <w:szCs w:val="27"/>
          <w:lang w:eastAsia="ru-RU"/>
        </w:rPr>
      </w:pPr>
      <w:r w:rsidRPr="00FD0D8A">
        <w:rPr>
          <w:rFonts w:ascii="Times New Roman" w:eastAsia="Times New Roman" w:hAnsi="Times New Roman" w:cs="Times New Roman"/>
          <w:b/>
          <w:bCs/>
          <w:i/>
          <w:color w:val="000000"/>
          <w:sz w:val="28"/>
          <w:szCs w:val="27"/>
          <w:lang w:eastAsia="ru-RU"/>
        </w:rPr>
        <w:t>Системный подход</w:t>
      </w:r>
      <w:r w:rsidRPr="00FD0D8A">
        <w:rPr>
          <w:rFonts w:ascii="Times New Roman" w:eastAsia="Times New Roman" w:hAnsi="Times New Roman" w:cs="Times New Roman"/>
          <w:color w:val="000000"/>
          <w:sz w:val="28"/>
          <w:szCs w:val="27"/>
          <w:lang w:eastAsia="ru-RU"/>
        </w:rPr>
        <w:t>.</w:t>
      </w:r>
      <w:r w:rsidRPr="00FD0D8A">
        <w:rPr>
          <w:rFonts w:ascii="Times New Roman" w:hAnsi="Times New Roman" w:cs="Times New Roman"/>
          <w:sz w:val="28"/>
          <w:szCs w:val="28"/>
        </w:rPr>
        <w:t xml:space="preserve"> </w:t>
      </w:r>
    </w:p>
    <w:p w:rsidR="00F4727A" w:rsidRPr="00F4727A" w:rsidRDefault="00F4727A" w:rsidP="00F4727A">
      <w:pPr>
        <w:spacing w:after="0" w:line="240" w:lineRule="auto"/>
        <w:ind w:firstLine="709"/>
        <w:jc w:val="both"/>
        <w:rPr>
          <w:rFonts w:ascii="Times New Roman" w:eastAsia="Times New Roman" w:hAnsi="Times New Roman" w:cs="Times New Roman"/>
          <w:b/>
          <w:i/>
          <w:color w:val="000000"/>
          <w:sz w:val="28"/>
          <w:szCs w:val="27"/>
          <w:lang w:eastAsia="ru-RU"/>
        </w:rPr>
      </w:pPr>
      <w:r w:rsidRPr="00F4727A">
        <w:rPr>
          <w:rFonts w:ascii="Times New Roman" w:eastAsia="Times New Roman" w:hAnsi="Times New Roman" w:cs="Times New Roman"/>
          <w:b/>
          <w:bCs/>
          <w:i/>
          <w:color w:val="000000"/>
          <w:sz w:val="28"/>
          <w:szCs w:val="27"/>
          <w:lang w:eastAsia="ru-RU"/>
        </w:rPr>
        <w:t>Ситуационный подход</w:t>
      </w:r>
      <w:r w:rsidRPr="00F4727A">
        <w:rPr>
          <w:rFonts w:ascii="Times New Roman" w:eastAsia="Times New Roman" w:hAnsi="Times New Roman" w:cs="Times New Roman"/>
          <w:b/>
          <w:i/>
          <w:color w:val="000000"/>
          <w:sz w:val="28"/>
          <w:szCs w:val="27"/>
          <w:lang w:eastAsia="ru-RU"/>
        </w:rPr>
        <w:t xml:space="preserve">. </w:t>
      </w:r>
    </w:p>
    <w:p w:rsidR="00F4727A" w:rsidRPr="00FD0D8A" w:rsidRDefault="00F4727A" w:rsidP="00F4727A">
      <w:pPr>
        <w:pStyle w:val="a4"/>
        <w:ind w:firstLine="709"/>
        <w:jc w:val="both"/>
        <w:rPr>
          <w:rFonts w:ascii="Times New Roman" w:hAnsi="Times New Roman" w:cs="Times New Roman"/>
          <w:b/>
          <w:i/>
          <w:sz w:val="32"/>
          <w:szCs w:val="28"/>
        </w:rPr>
      </w:pPr>
    </w:p>
    <w:p w:rsidR="00F4727A" w:rsidRPr="00FD0D8A" w:rsidRDefault="00F4727A" w:rsidP="00F4727A">
      <w:pPr>
        <w:pStyle w:val="a4"/>
        <w:ind w:firstLine="709"/>
        <w:jc w:val="center"/>
        <w:rPr>
          <w:rFonts w:ascii="Times New Roman" w:hAnsi="Times New Roman" w:cs="Times New Roman"/>
          <w:b/>
          <w:sz w:val="28"/>
          <w:szCs w:val="28"/>
        </w:rPr>
      </w:pPr>
      <w:r>
        <w:rPr>
          <w:rFonts w:ascii="Times New Roman" w:hAnsi="Times New Roman" w:cs="Times New Roman"/>
          <w:b/>
          <w:sz w:val="28"/>
          <w:szCs w:val="28"/>
        </w:rPr>
        <w:t>Зарубежный опыт менеджмента</w:t>
      </w:r>
    </w:p>
    <w:p w:rsidR="00F4727A" w:rsidRDefault="00F4727A" w:rsidP="00F4727A">
      <w:pPr>
        <w:pStyle w:val="a4"/>
        <w:ind w:firstLine="709"/>
        <w:jc w:val="both"/>
        <w:rPr>
          <w:rFonts w:ascii="Times New Roman" w:hAnsi="Times New Roman" w:cs="Times New Roman"/>
          <w:b/>
          <w:i/>
          <w:sz w:val="28"/>
          <w:szCs w:val="28"/>
        </w:rPr>
      </w:pPr>
    </w:p>
    <w:p w:rsidR="00F4727A" w:rsidRDefault="00F4727A" w:rsidP="00F4727A">
      <w:pPr>
        <w:pStyle w:val="a4"/>
        <w:ind w:firstLine="709"/>
        <w:jc w:val="both"/>
        <w:rPr>
          <w:rFonts w:ascii="Times New Roman" w:hAnsi="Times New Roman" w:cs="Times New Roman"/>
          <w:sz w:val="28"/>
          <w:szCs w:val="28"/>
        </w:rPr>
      </w:pPr>
      <w:r w:rsidRPr="004A2800">
        <w:rPr>
          <w:rFonts w:ascii="Times New Roman" w:hAnsi="Times New Roman" w:cs="Times New Roman"/>
          <w:b/>
          <w:i/>
          <w:sz w:val="28"/>
          <w:szCs w:val="28"/>
        </w:rPr>
        <w:t>Особенности японского менеджмента</w:t>
      </w:r>
      <w:r w:rsidRPr="00354E63">
        <w:rPr>
          <w:rFonts w:ascii="Times New Roman" w:hAnsi="Times New Roman" w:cs="Times New Roman"/>
          <w:sz w:val="28"/>
          <w:szCs w:val="28"/>
        </w:rPr>
        <w:t xml:space="preserve">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Экономическое чудо Японии, превратившейся за несколько десятилетий из третьеразрядной страны в мировую державу и реально претендующей на первое место в </w:t>
      </w:r>
      <w:r w:rsidRPr="00354E63">
        <w:rPr>
          <w:rFonts w:ascii="Times New Roman" w:hAnsi="Times New Roman" w:cs="Times New Roman"/>
          <w:sz w:val="28"/>
          <w:szCs w:val="28"/>
        </w:rPr>
        <w:lastRenderedPageBreak/>
        <w:t xml:space="preserve">мире в XXI веке, не в последнюю очередь имеет своей базой менеджмент, опирающийся на глубокие национальные традиции.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Японская система управления ограничивает мобильность работников, накрепко привязывает их к фирме и не допускает на рынок труда. В то же время она характеризуется высокой степенью внутренней конкуренции, сложными процедурами отбора и приема на должности, особенно в крупные компании, ориентацией на специалистов широкого профиля.</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 Одной из наиболее известных черт Японского управления является </w:t>
      </w:r>
      <w:r w:rsidRPr="004A2800">
        <w:rPr>
          <w:rFonts w:ascii="Times New Roman" w:hAnsi="Times New Roman" w:cs="Times New Roman"/>
          <w:b/>
          <w:i/>
          <w:sz w:val="28"/>
          <w:szCs w:val="28"/>
        </w:rPr>
        <w:t>система пожизненного найма работников</w:t>
      </w:r>
      <w:r w:rsidRPr="00354E63">
        <w:rPr>
          <w:rFonts w:ascii="Times New Roman" w:hAnsi="Times New Roman" w:cs="Times New Roman"/>
          <w:sz w:val="28"/>
          <w:szCs w:val="28"/>
        </w:rPr>
        <w:t xml:space="preserve">, практикуемая преимущественно крупными фирмами.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Помимо традиционного пожизненного найма развитие получили другие формы трудовых отношений: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Японское   управление   придает   большое   значение   традициям, предполагающим почтительное отношение к руководству, как к старшим родственникам. Руководители, в свою очередь, обязаны проявлять патерналистскую заботу о подчиненных.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Японские фирмы ориентируются обычно на внутреннюю подготовку и переподготовку кадров, поэтому предпочитают брать на работу специалистов широкого профиля с университетским образованием, чтобы затем лепить из них то, что нужно.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Процесс переподготовки и повышения квалификации идет постоянно, в соответствии с планом развития карьеры, которым обладает каждый сотрудник. </w:t>
      </w:r>
    </w:p>
    <w:p w:rsidR="00F4727A" w:rsidRDefault="00F4727A" w:rsidP="00F4727A">
      <w:pPr>
        <w:pStyle w:val="a4"/>
        <w:ind w:firstLine="709"/>
        <w:jc w:val="both"/>
        <w:rPr>
          <w:rFonts w:ascii="Times New Roman" w:hAnsi="Times New Roman" w:cs="Times New Roman"/>
          <w:sz w:val="28"/>
          <w:szCs w:val="28"/>
        </w:rPr>
      </w:pPr>
      <w:proofErr w:type="gramStart"/>
      <w:r w:rsidRPr="00354E63">
        <w:rPr>
          <w:rFonts w:ascii="Times New Roman" w:hAnsi="Times New Roman" w:cs="Times New Roman"/>
          <w:sz w:val="28"/>
          <w:szCs w:val="28"/>
        </w:rPr>
        <w:t>Важное значение</w:t>
      </w:r>
      <w:proofErr w:type="gramEnd"/>
      <w:r w:rsidRPr="00354E63">
        <w:rPr>
          <w:rFonts w:ascii="Times New Roman" w:hAnsi="Times New Roman" w:cs="Times New Roman"/>
          <w:sz w:val="28"/>
          <w:szCs w:val="28"/>
        </w:rPr>
        <w:t xml:space="preserve"> в японских фирмах придается личным качествам работников и умению «вписываться» в деятельность группы, а при необходимости возглавить ее.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Но и индивидуальному развитию работников японский менеджмент уделяет значительное внимание. Сотрудников многих фирм, например, специально учат преодолевать стеснительность при выполнении заданий руководства. </w:t>
      </w:r>
      <w:proofErr w:type="gramStart"/>
      <w:r w:rsidRPr="00354E63">
        <w:rPr>
          <w:rFonts w:ascii="Times New Roman" w:hAnsi="Times New Roman" w:cs="Times New Roman"/>
          <w:sz w:val="28"/>
          <w:szCs w:val="28"/>
        </w:rPr>
        <w:t xml:space="preserve">Страдающих этим комплексом заставляют громко петь на улицах или рассказывать прохожим свою биографию. </w:t>
      </w:r>
      <w:proofErr w:type="gramEnd"/>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Универсальный характер подготовки позволяет работникам японских фирм трудиться на различных должностях одного уровня, чему дополнительно способствует обязательная практика «горизонтальных перемещений».</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Уход на пенсию в японских фирмах обычно происходит в 55 лет, но для бывших управляющих делаются исключения. Кроме того, последние могут продолжать активную деятельность на рядовых   должностях или как временные работники.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Характерно для японских компаний </w:t>
      </w:r>
      <w:r w:rsidRPr="00A03DC0">
        <w:rPr>
          <w:rFonts w:ascii="Times New Roman" w:hAnsi="Times New Roman" w:cs="Times New Roman"/>
          <w:b/>
          <w:sz w:val="28"/>
          <w:szCs w:val="28"/>
        </w:rPr>
        <w:t xml:space="preserve">преобладание групповых методов управления, </w:t>
      </w:r>
      <w:r w:rsidRPr="00354E63">
        <w:rPr>
          <w:rFonts w:ascii="Times New Roman" w:hAnsi="Times New Roman" w:cs="Times New Roman"/>
          <w:sz w:val="28"/>
          <w:szCs w:val="28"/>
        </w:rPr>
        <w:t xml:space="preserve">опирающихся на принципы коллективизма. В принятии решений участвуют обычно все, кого они затрагивают; в крупных фирмах это примерно 60 - 80 человек.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В японских фирмах создана весьма </w:t>
      </w:r>
      <w:r w:rsidRPr="00A03DC0">
        <w:rPr>
          <w:rFonts w:ascii="Times New Roman" w:hAnsi="Times New Roman" w:cs="Times New Roman"/>
          <w:b/>
          <w:sz w:val="28"/>
          <w:szCs w:val="28"/>
        </w:rPr>
        <w:t>гибкая система управления качеством,</w:t>
      </w:r>
      <w:r w:rsidRPr="00354E63">
        <w:rPr>
          <w:rFonts w:ascii="Times New Roman" w:hAnsi="Times New Roman" w:cs="Times New Roman"/>
          <w:sz w:val="28"/>
          <w:szCs w:val="28"/>
        </w:rPr>
        <w:t xml:space="preserve"> в рамках которой 85% ответственности за последнее возлагается на рядовых исполнителей и лишь 15% - на линейных руководителей. Она нацелена на предотвращение совместными усилиями возможностей появления брака по всей технологической цепочке, а не на его выявление и исправление. Важнейшим элементом этой системы являются кружки по контролю качества. </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lastRenderedPageBreak/>
        <w:t xml:space="preserve">Еще одной особенностью японского менеджмента является </w:t>
      </w:r>
      <w:r w:rsidRPr="00A03DC0">
        <w:rPr>
          <w:rFonts w:ascii="Times New Roman" w:hAnsi="Times New Roman" w:cs="Times New Roman"/>
          <w:b/>
          <w:sz w:val="28"/>
          <w:szCs w:val="28"/>
        </w:rPr>
        <w:t>система управления производственными запасами,</w:t>
      </w:r>
      <w:r w:rsidRPr="00354E63">
        <w:rPr>
          <w:rFonts w:ascii="Times New Roman" w:hAnsi="Times New Roman" w:cs="Times New Roman"/>
          <w:sz w:val="28"/>
          <w:szCs w:val="28"/>
        </w:rPr>
        <w:t xml:space="preserve"> получившая название «точно вовремя». Суть ее состоит в том, что специальные графики обеспечивают подачу материалов, деталей, заготовок и т.п. на рабочие места именно тогда, когда в них возникает потребность, причем не только в рамках цеха или отдельного предприятия, но и фирмы. В результате имеет место огромная экономия на складских помещениях и текущих затратах, связанных с хранением запасов. </w:t>
      </w:r>
    </w:p>
    <w:p w:rsidR="00F4727A" w:rsidRPr="00FD0D8A" w:rsidRDefault="00F4727A" w:rsidP="00F4727A">
      <w:pPr>
        <w:pStyle w:val="a4"/>
        <w:ind w:firstLine="709"/>
        <w:jc w:val="both"/>
        <w:rPr>
          <w:rFonts w:ascii="Times New Roman" w:hAnsi="Times New Roman" w:cs="Times New Roman"/>
          <w:b/>
          <w:i/>
          <w:sz w:val="28"/>
          <w:szCs w:val="28"/>
        </w:rPr>
      </w:pPr>
      <w:r w:rsidRPr="00FD0D8A">
        <w:rPr>
          <w:rFonts w:ascii="Times New Roman" w:hAnsi="Times New Roman" w:cs="Times New Roman"/>
          <w:b/>
          <w:i/>
          <w:sz w:val="28"/>
          <w:szCs w:val="28"/>
        </w:rPr>
        <w:t>Менеджмент США.</w:t>
      </w:r>
    </w:p>
    <w:p w:rsidR="00F4727A" w:rsidRDefault="00F4727A" w:rsidP="00F4727A">
      <w:pPr>
        <w:pStyle w:val="a4"/>
        <w:ind w:firstLine="709"/>
        <w:jc w:val="both"/>
        <w:rPr>
          <w:rFonts w:ascii="Times New Roman" w:hAnsi="Times New Roman" w:cs="Times New Roman"/>
          <w:sz w:val="28"/>
          <w:szCs w:val="28"/>
        </w:rPr>
      </w:pPr>
      <w:r w:rsidRPr="00354E63">
        <w:rPr>
          <w:rFonts w:ascii="Times New Roman" w:hAnsi="Times New Roman" w:cs="Times New Roman"/>
          <w:sz w:val="28"/>
          <w:szCs w:val="28"/>
        </w:rPr>
        <w:t xml:space="preserve">В США менеджер имеет больше возможностей организовать управленческий процесс, как считает нужным, руководствуясь должностными инструкциями. В Японии в условиях групповой </w:t>
      </w:r>
      <w:proofErr w:type="gramStart"/>
      <w:r w:rsidRPr="00354E63">
        <w:rPr>
          <w:rFonts w:ascii="Times New Roman" w:hAnsi="Times New Roman" w:cs="Times New Roman"/>
          <w:sz w:val="28"/>
          <w:szCs w:val="28"/>
        </w:rPr>
        <w:t>ответственности</w:t>
      </w:r>
      <w:proofErr w:type="gramEnd"/>
      <w:r w:rsidRPr="00354E63">
        <w:rPr>
          <w:rFonts w:ascii="Times New Roman" w:hAnsi="Times New Roman" w:cs="Times New Roman"/>
          <w:sz w:val="28"/>
          <w:szCs w:val="28"/>
        </w:rPr>
        <w:t xml:space="preserve"> управляющий должен постоянно согласовывать решения с членами группы, поэтому его основная задача не «подгребать» под себя власть, не брать лишнюю ответственность, а наоборот, распределять их среди подчиненных. В результате в японской фирме решения медленнее готовятся, но быстрее реализуются. Из сказанного выше видно, что японская концепция менеджмента практически диаметрально противоположна западной, и, возможно, нарождающийся отечественный менеджмент должен занять промежуточное положение, взяв лучшее у той и другой. </w:t>
      </w:r>
    </w:p>
    <w:p w:rsidR="005B46DD" w:rsidRDefault="005B46DD"/>
    <w:sectPr w:rsidR="005B46DD" w:rsidSect="00472AE7">
      <w:pgSz w:w="11906" w:h="16838"/>
      <w:pgMar w:top="1134" w:right="850"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A22"/>
    <w:multiLevelType w:val="multilevel"/>
    <w:tmpl w:val="6ECA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9A6C80"/>
    <w:multiLevelType w:val="multilevel"/>
    <w:tmpl w:val="7A546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C257A"/>
    <w:multiLevelType w:val="multilevel"/>
    <w:tmpl w:val="CD0E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64290"/>
    <w:multiLevelType w:val="multilevel"/>
    <w:tmpl w:val="91E0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D56D6F"/>
    <w:multiLevelType w:val="multilevel"/>
    <w:tmpl w:val="FED2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200BD1"/>
    <w:multiLevelType w:val="multilevel"/>
    <w:tmpl w:val="F2B0D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5AC220F"/>
    <w:multiLevelType w:val="hybridMultilevel"/>
    <w:tmpl w:val="7F1017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85E7455"/>
    <w:multiLevelType w:val="hybridMultilevel"/>
    <w:tmpl w:val="4502CC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06878B2"/>
    <w:multiLevelType w:val="multilevel"/>
    <w:tmpl w:val="2A08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8C69CA"/>
    <w:multiLevelType w:val="multilevel"/>
    <w:tmpl w:val="543A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5"/>
  </w:num>
  <w:num w:numId="4">
    <w:abstractNumId w:val="2"/>
  </w:num>
  <w:num w:numId="5">
    <w:abstractNumId w:val="0"/>
  </w:num>
  <w:num w:numId="6">
    <w:abstractNumId w:val="8"/>
  </w:num>
  <w:num w:numId="7">
    <w:abstractNumId w:val="4"/>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27A"/>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2CE8"/>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0F25"/>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72AE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D44B3"/>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32BBB"/>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46BA"/>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4727A"/>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2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727A"/>
    <w:rPr>
      <w:color w:val="0000FF"/>
      <w:u w:val="single"/>
    </w:rPr>
  </w:style>
  <w:style w:type="paragraph" w:styleId="a4">
    <w:name w:val="No Spacing"/>
    <w:uiPriority w:val="1"/>
    <w:qFormat/>
    <w:rsid w:val="00F4727A"/>
    <w:pPr>
      <w:spacing w:after="0" w:line="240" w:lineRule="auto"/>
    </w:pPr>
  </w:style>
  <w:style w:type="paragraph" w:styleId="a5">
    <w:name w:val="Balloon Text"/>
    <w:basedOn w:val="a"/>
    <w:link w:val="a6"/>
    <w:uiPriority w:val="99"/>
    <w:semiHidden/>
    <w:unhideWhenUsed/>
    <w:rsid w:val="00F472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472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2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727A"/>
    <w:rPr>
      <w:color w:val="0000FF"/>
      <w:u w:val="single"/>
    </w:rPr>
  </w:style>
  <w:style w:type="paragraph" w:styleId="a4">
    <w:name w:val="No Spacing"/>
    <w:uiPriority w:val="1"/>
    <w:qFormat/>
    <w:rsid w:val="00F4727A"/>
    <w:pPr>
      <w:spacing w:after="0" w:line="240" w:lineRule="auto"/>
    </w:pPr>
  </w:style>
  <w:style w:type="paragraph" w:styleId="a5">
    <w:name w:val="Balloon Text"/>
    <w:basedOn w:val="a"/>
    <w:link w:val="a6"/>
    <w:uiPriority w:val="99"/>
    <w:semiHidden/>
    <w:unhideWhenUsed/>
    <w:rsid w:val="00F472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472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2258</Words>
  <Characters>12876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2021-01-12T04:03:00Z</cp:lastPrinted>
  <dcterms:created xsi:type="dcterms:W3CDTF">2021-01-04T08:45:00Z</dcterms:created>
  <dcterms:modified xsi:type="dcterms:W3CDTF">2021-01-12T16:23:00Z</dcterms:modified>
</cp:coreProperties>
</file>